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23" w:rsidRDefault="00A01023" w:rsidP="00A01023">
      <w:pPr>
        <w:jc w:val="center"/>
        <w:rPr>
          <w:lang w:val="ga-IE"/>
        </w:rPr>
      </w:pPr>
      <w:r>
        <w:rPr>
          <w:noProof/>
          <w:lang w:val="en-GB" w:eastAsia="en-GB"/>
        </w:rPr>
        <w:drawing>
          <wp:inline distT="0" distB="0" distL="0" distR="0" wp14:anchorId="7B71DCE0" wp14:editId="5A338452">
            <wp:extent cx="3648360" cy="13982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498" cy="141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39E" w:rsidRPr="00BC1E36" w:rsidRDefault="0016250E" w:rsidP="0016250E">
      <w:pPr>
        <w:rPr>
          <w:rFonts w:ascii="Times New Roman" w:hAnsi="Times New Roman" w:cs="Times New Roman"/>
          <w:lang w:val="ga-IE"/>
        </w:rPr>
      </w:pPr>
      <w:r w:rsidRPr="00BC1E36">
        <w:rPr>
          <w:rFonts w:ascii="Times New Roman" w:hAnsi="Times New Roman" w:cs="Times New Roman"/>
          <w:lang w:val="ga-IE"/>
        </w:rPr>
        <w:t xml:space="preserve">Dear </w:t>
      </w:r>
      <w:r w:rsidR="006715DA">
        <w:rPr>
          <w:rFonts w:ascii="Times New Roman" w:hAnsi="Times New Roman" w:cs="Times New Roman"/>
          <w:lang w:val="ga-IE"/>
        </w:rPr>
        <w:t>4th c</w:t>
      </w:r>
      <w:r w:rsidR="007F5293" w:rsidRPr="00BC1E36">
        <w:rPr>
          <w:rFonts w:ascii="Times New Roman" w:hAnsi="Times New Roman" w:cs="Times New Roman"/>
          <w:lang w:val="ga-IE"/>
        </w:rPr>
        <w:t>lass</w:t>
      </w:r>
      <w:r w:rsidR="004F4815">
        <w:rPr>
          <w:rFonts w:ascii="Times New Roman" w:hAnsi="Times New Roman" w:cs="Times New Roman"/>
          <w:lang w:val="ga-IE"/>
        </w:rPr>
        <w:t xml:space="preserve"> and </w:t>
      </w:r>
      <w:r w:rsidR="007B7B0F">
        <w:rPr>
          <w:rFonts w:ascii="Times New Roman" w:hAnsi="Times New Roman" w:cs="Times New Roman"/>
          <w:lang w:val="ga-IE"/>
        </w:rPr>
        <w:t>families</w:t>
      </w:r>
      <w:r w:rsidR="007F5293" w:rsidRPr="00BC1E36">
        <w:rPr>
          <w:rFonts w:ascii="Times New Roman" w:hAnsi="Times New Roman" w:cs="Times New Roman"/>
          <w:lang w:val="ga-IE"/>
        </w:rPr>
        <w:t xml:space="preserve">, </w:t>
      </w:r>
    </w:p>
    <w:p w:rsidR="00450065" w:rsidRPr="00BC1E36" w:rsidRDefault="00450065" w:rsidP="00450065">
      <w:pPr>
        <w:spacing w:line="240" w:lineRule="auto"/>
        <w:rPr>
          <w:rFonts w:ascii="Times New Roman" w:hAnsi="Times New Roman" w:cs="Times New Roman"/>
          <w:lang w:val="en-GB"/>
        </w:rPr>
      </w:pPr>
      <w:r w:rsidRPr="00BC1E36">
        <w:rPr>
          <w:rFonts w:ascii="Times New Roman" w:hAnsi="Times New Roman" w:cs="Times New Roman"/>
          <w:lang w:val="en-GB"/>
        </w:rPr>
        <w:t>I hope you and your family are keeping safe and well. I hope you enjoyed carrying out some science experiments, getting creative with art and cooking up a storm in the kitchen last week. If you started to keep a diary, I would like you to continue with this, recording your days and how you’re feeling right now.</w:t>
      </w:r>
    </w:p>
    <w:p w:rsidR="00450065" w:rsidRPr="00BC1E36" w:rsidRDefault="00450065" w:rsidP="00450065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BC1E36">
        <w:rPr>
          <w:rFonts w:ascii="Times New Roman" w:hAnsi="Times New Roman" w:cs="Times New Roman"/>
          <w:lang w:val="en-GB"/>
        </w:rPr>
        <w:t xml:space="preserve">You may remember that we started the </w:t>
      </w:r>
      <w:r w:rsidRPr="00BC1E36">
        <w:rPr>
          <w:rFonts w:ascii="Times New Roman" w:hAnsi="Times New Roman" w:cs="Times New Roman"/>
          <w:b/>
          <w:u w:val="single"/>
          <w:lang w:val="en-GB"/>
        </w:rPr>
        <w:t>Stay Safe</w:t>
      </w:r>
      <w:r w:rsidRPr="00BC1E36">
        <w:rPr>
          <w:rFonts w:ascii="Times New Roman" w:hAnsi="Times New Roman" w:cs="Times New Roman"/>
          <w:lang w:val="en-GB"/>
        </w:rPr>
        <w:t xml:space="preserve"> programme before the school closure. The Stay Safe programme is part of the Social, Personal and Health Education Curriculum which all primary schools are required to implement.  We have </w:t>
      </w:r>
      <w:r w:rsidR="00437C12">
        <w:rPr>
          <w:rFonts w:ascii="Times New Roman" w:hAnsi="Times New Roman" w:cs="Times New Roman"/>
          <w:lang w:val="en-GB"/>
        </w:rPr>
        <w:t>looked at</w:t>
      </w:r>
      <w:r w:rsidR="008F6741">
        <w:rPr>
          <w:rFonts w:ascii="Times New Roman" w:hAnsi="Times New Roman" w:cs="Times New Roman"/>
          <w:lang w:val="en-GB"/>
        </w:rPr>
        <w:t xml:space="preserve"> Theme 1</w:t>
      </w:r>
      <w:r w:rsidRPr="00BC1E36">
        <w:rPr>
          <w:rFonts w:ascii="Times New Roman" w:hAnsi="Times New Roman" w:cs="Times New Roman"/>
          <w:lang w:val="en-GB"/>
        </w:rPr>
        <w:t xml:space="preserve"> </w:t>
      </w:r>
      <w:r w:rsidR="00437C12">
        <w:rPr>
          <w:rFonts w:ascii="Times New Roman" w:hAnsi="Times New Roman" w:cs="Times New Roman"/>
          <w:lang w:val="en-GB"/>
        </w:rPr>
        <w:t xml:space="preserve">‘Feeling Safe and Unsafe’ but </w:t>
      </w:r>
      <w:r w:rsidR="00496191">
        <w:rPr>
          <w:rFonts w:ascii="Times New Roman" w:hAnsi="Times New Roman" w:cs="Times New Roman"/>
          <w:lang w:val="en-GB"/>
        </w:rPr>
        <w:t>we</w:t>
      </w:r>
      <w:r w:rsidR="008F6741">
        <w:rPr>
          <w:rFonts w:ascii="Times New Roman" w:hAnsi="Times New Roman" w:cs="Times New Roman"/>
          <w:lang w:val="en-GB"/>
        </w:rPr>
        <w:t xml:space="preserve"> did not complete lesson 3 of Theme 1. </w:t>
      </w:r>
      <w:r w:rsidR="007114EC">
        <w:rPr>
          <w:rFonts w:ascii="Times New Roman" w:hAnsi="Times New Roman" w:cs="Times New Roman"/>
          <w:lang w:val="en-GB"/>
        </w:rPr>
        <w:t xml:space="preserve">This week, </w:t>
      </w:r>
      <w:r w:rsidRPr="00BC1E36">
        <w:rPr>
          <w:rFonts w:ascii="Times New Roman" w:hAnsi="Times New Roman" w:cs="Times New Roman"/>
          <w:lang w:val="en-GB"/>
        </w:rPr>
        <w:t xml:space="preserve">the children will be completing the programme. </w:t>
      </w:r>
      <w:r w:rsidRPr="00A14592">
        <w:rPr>
          <w:rFonts w:ascii="Times New Roman" w:hAnsi="Times New Roman" w:cs="Times New Roman"/>
          <w:b/>
          <w:color w:val="FF0000"/>
          <w:lang w:val="en-GB"/>
        </w:rPr>
        <w:t>Parents</w:t>
      </w:r>
      <w:r w:rsidR="00222E69">
        <w:rPr>
          <w:rFonts w:ascii="Times New Roman" w:hAnsi="Times New Roman" w:cs="Times New Roman"/>
          <w:b/>
          <w:color w:val="FF0000"/>
          <w:lang w:val="en-GB"/>
        </w:rPr>
        <w:t>/Guardians</w:t>
      </w:r>
      <w:r w:rsidRPr="00A14592">
        <w:rPr>
          <w:rFonts w:ascii="Times New Roman" w:hAnsi="Times New Roman" w:cs="Times New Roman"/>
          <w:b/>
          <w:color w:val="FF0000"/>
          <w:lang w:val="en-GB"/>
        </w:rPr>
        <w:t xml:space="preserve"> must supervise the delivery of these lessons as sensitive issues may arise. </w:t>
      </w:r>
      <w:r w:rsidR="00BC1E36" w:rsidRPr="00A14592">
        <w:rPr>
          <w:rFonts w:ascii="Times New Roman" w:hAnsi="Times New Roman" w:cs="Times New Roman"/>
          <w:b/>
          <w:color w:val="FF0000"/>
          <w:lang w:val="en-GB"/>
        </w:rPr>
        <w:t xml:space="preserve">Please refer to Ms. Daly’s email which was sent last week. If you did not receive an email, please let me know. </w:t>
      </w:r>
      <w:r w:rsidRPr="00A14592">
        <w:rPr>
          <w:rFonts w:ascii="Times New Roman" w:hAnsi="Times New Roman" w:cs="Times New Roman"/>
          <w:b/>
          <w:color w:val="FF0000"/>
          <w:lang w:val="en-GB"/>
        </w:rPr>
        <w:t xml:space="preserve">Thank you for your co-operation. </w:t>
      </w:r>
    </w:p>
    <w:p w:rsidR="00450065" w:rsidRPr="00BC1E36" w:rsidRDefault="00450065" w:rsidP="00450065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450065" w:rsidRPr="00BC1E36" w:rsidRDefault="00450065" w:rsidP="00450065">
      <w:pPr>
        <w:spacing w:line="240" w:lineRule="auto"/>
        <w:rPr>
          <w:rFonts w:ascii="Times New Roman" w:hAnsi="Times New Roman" w:cs="Times New Roman"/>
          <w:lang w:val="en-GB"/>
        </w:rPr>
      </w:pPr>
      <w:r w:rsidRPr="00BC1E36">
        <w:rPr>
          <w:rFonts w:ascii="Times New Roman" w:hAnsi="Times New Roman" w:cs="Times New Roman"/>
          <w:lang w:val="en-GB"/>
        </w:rPr>
        <w:t>Thank you so much for sendi</w:t>
      </w:r>
      <w:r w:rsidR="001E5F05">
        <w:rPr>
          <w:rFonts w:ascii="Times New Roman" w:hAnsi="Times New Roman" w:cs="Times New Roman"/>
          <w:lang w:val="en-GB"/>
        </w:rPr>
        <w:t>ng me pictures of your work last</w:t>
      </w:r>
      <w:r w:rsidRPr="00BC1E36">
        <w:rPr>
          <w:rFonts w:ascii="Times New Roman" w:hAnsi="Times New Roman" w:cs="Times New Roman"/>
          <w:lang w:val="en-GB"/>
        </w:rPr>
        <w:t xml:space="preserve"> week. I am so impressed with you for keeping up with your school work at home. Please continue to send the work you are most proud of to </w:t>
      </w:r>
      <w:hyperlink r:id="rId6" w:history="1">
        <w:r w:rsidRPr="00BC1E36">
          <w:rPr>
            <w:rStyle w:val="Hyperlink"/>
            <w:rFonts w:ascii="Times New Roman" w:hAnsi="Times New Roman" w:cs="Times New Roman"/>
            <w:lang w:val="en-GB"/>
          </w:rPr>
          <w:t>mssmith@scoilchoca.ie</w:t>
        </w:r>
      </w:hyperlink>
      <w:r w:rsidRPr="00BC1E36">
        <w:rPr>
          <w:rFonts w:ascii="Times New Roman" w:hAnsi="Times New Roman" w:cs="Times New Roman"/>
          <w:lang w:val="en-GB"/>
        </w:rPr>
        <w:t>. You can email m</w:t>
      </w:r>
      <w:r w:rsidR="007B7B0F">
        <w:rPr>
          <w:rFonts w:ascii="Times New Roman" w:hAnsi="Times New Roman" w:cs="Times New Roman"/>
          <w:lang w:val="en-GB"/>
        </w:rPr>
        <w:t>e every few days if you’d like (</w:t>
      </w:r>
      <w:r w:rsidR="007B7B0F">
        <w:rPr>
          <w:rFonts w:ascii="Times New Roman" w:hAnsi="Times New Roman" w:cs="Times New Roman"/>
          <w:b/>
          <w:lang w:val="en-GB"/>
        </w:rPr>
        <w:t>a</w:t>
      </w:r>
      <w:r w:rsidR="007B7B0F" w:rsidRPr="007B7B0F">
        <w:rPr>
          <w:rFonts w:ascii="Times New Roman" w:hAnsi="Times New Roman" w:cs="Times New Roman"/>
          <w:b/>
          <w:lang w:val="en-GB"/>
        </w:rPr>
        <w:t>sk an adult</w:t>
      </w:r>
      <w:r w:rsidR="007B7B0F">
        <w:rPr>
          <w:rFonts w:ascii="Times New Roman" w:hAnsi="Times New Roman" w:cs="Times New Roman"/>
          <w:lang w:val="en-GB"/>
        </w:rPr>
        <w:t xml:space="preserve">). </w:t>
      </w:r>
    </w:p>
    <w:p w:rsidR="00450065" w:rsidRPr="00BC1E36" w:rsidRDefault="00450065" w:rsidP="00450065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BC1E36">
        <w:rPr>
          <w:rFonts w:ascii="Times New Roman" w:hAnsi="Times New Roman" w:cs="Times New Roman"/>
          <w:lang w:val="en-GB"/>
        </w:rPr>
        <w:t>I want to acknowledge the incredible work that your parents</w:t>
      </w:r>
      <w:r w:rsidR="00222E69">
        <w:rPr>
          <w:rFonts w:ascii="Times New Roman" w:hAnsi="Times New Roman" w:cs="Times New Roman"/>
          <w:lang w:val="en-GB"/>
        </w:rPr>
        <w:t>/guardians</w:t>
      </w:r>
      <w:r w:rsidRPr="00BC1E36">
        <w:rPr>
          <w:rFonts w:ascii="Times New Roman" w:hAnsi="Times New Roman" w:cs="Times New Roman"/>
          <w:lang w:val="en-GB"/>
        </w:rPr>
        <w:t xml:space="preserve"> are doing at home with you. I understand the delicate balance of trying to teach and also work from home. A sincere thank you to you all. We have fantastic parents</w:t>
      </w:r>
      <w:r w:rsidR="009C5665">
        <w:rPr>
          <w:rFonts w:ascii="Times New Roman" w:hAnsi="Times New Roman" w:cs="Times New Roman"/>
          <w:lang w:val="en-GB"/>
        </w:rPr>
        <w:t>/guardians</w:t>
      </w:r>
      <w:bookmarkStart w:id="0" w:name="_GoBack"/>
      <w:bookmarkEnd w:id="0"/>
      <w:r w:rsidRPr="00BC1E36">
        <w:rPr>
          <w:rFonts w:ascii="Times New Roman" w:hAnsi="Times New Roman" w:cs="Times New Roman"/>
          <w:lang w:val="en-GB"/>
        </w:rPr>
        <w:t xml:space="preserve"> in our school and we are fortunate to be teaching your children. </w:t>
      </w:r>
    </w:p>
    <w:p w:rsidR="00450065" w:rsidRPr="00BC1E36" w:rsidRDefault="00450065" w:rsidP="00450065">
      <w:pPr>
        <w:spacing w:line="240" w:lineRule="auto"/>
        <w:rPr>
          <w:rFonts w:ascii="Times New Roman" w:hAnsi="Times New Roman" w:cs="Times New Roman"/>
          <w:lang w:val="en-GB"/>
        </w:rPr>
      </w:pPr>
      <w:r w:rsidRPr="00BC1E36">
        <w:rPr>
          <w:rFonts w:ascii="Times New Roman" w:hAnsi="Times New Roman" w:cs="Times New Roman"/>
          <w:lang w:val="en-GB"/>
        </w:rPr>
        <w:t xml:space="preserve">I would like to take this opportunity to congratulate all the girls and boys for playing their part in helping Scoil </w:t>
      </w:r>
      <w:proofErr w:type="spellStart"/>
      <w:r w:rsidRPr="00BC1E36">
        <w:rPr>
          <w:rFonts w:ascii="Times New Roman" w:hAnsi="Times New Roman" w:cs="Times New Roman"/>
          <w:lang w:val="en-GB"/>
        </w:rPr>
        <w:t>Chóca</w:t>
      </w:r>
      <w:proofErr w:type="spellEnd"/>
      <w:r w:rsidRPr="00BC1E3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C1E36">
        <w:rPr>
          <w:rFonts w:ascii="Times New Roman" w:hAnsi="Times New Roman" w:cs="Times New Roman"/>
          <w:lang w:val="en-GB"/>
        </w:rPr>
        <w:t>Naofa</w:t>
      </w:r>
      <w:proofErr w:type="spellEnd"/>
      <w:r w:rsidRPr="00BC1E36">
        <w:rPr>
          <w:rFonts w:ascii="Times New Roman" w:hAnsi="Times New Roman" w:cs="Times New Roman"/>
          <w:lang w:val="en-GB"/>
        </w:rPr>
        <w:t xml:space="preserve"> to achieve its 8</w:t>
      </w:r>
      <w:r w:rsidRPr="00BC1E36">
        <w:rPr>
          <w:rFonts w:ascii="Times New Roman" w:hAnsi="Times New Roman" w:cs="Times New Roman"/>
          <w:vertAlign w:val="superscript"/>
          <w:lang w:val="en-GB"/>
        </w:rPr>
        <w:t>th</w:t>
      </w:r>
      <w:r w:rsidRPr="00BC1E36">
        <w:rPr>
          <w:rFonts w:ascii="Times New Roman" w:hAnsi="Times New Roman" w:cs="Times New Roman"/>
          <w:lang w:val="en-GB"/>
        </w:rPr>
        <w:t xml:space="preserve"> Green Flag, and in particular the members of our Green School’s Committee, Ella Naughton and Saoirse </w:t>
      </w:r>
      <w:proofErr w:type="spellStart"/>
      <w:r w:rsidRPr="00BC1E36">
        <w:rPr>
          <w:rFonts w:ascii="Times New Roman" w:hAnsi="Times New Roman" w:cs="Times New Roman"/>
          <w:lang w:val="en-GB"/>
        </w:rPr>
        <w:t>Hoolan</w:t>
      </w:r>
      <w:proofErr w:type="spellEnd"/>
      <w:r w:rsidRPr="00BC1E36">
        <w:rPr>
          <w:rFonts w:ascii="Times New Roman" w:hAnsi="Times New Roman" w:cs="Times New Roman"/>
          <w:lang w:val="en-GB"/>
        </w:rPr>
        <w:t xml:space="preserve">. Well done on a massive achievement. We are so proud of you all. Here is a link to a post on the school website where you can read more about this exciting news: </w:t>
      </w:r>
      <w:hyperlink r:id="rId7" w:history="1">
        <w:r w:rsidRPr="00BC1E36">
          <w:rPr>
            <w:rStyle w:val="Hyperlink"/>
            <w:rFonts w:ascii="Times New Roman" w:hAnsi="Times New Roman" w:cs="Times New Roman"/>
            <w:lang w:val="en-GB"/>
          </w:rPr>
          <w:t>http://www.scoilchoca.ie/our-8th-green-flag/</w:t>
        </w:r>
      </w:hyperlink>
      <w:r w:rsidRPr="00BC1E36">
        <w:rPr>
          <w:rFonts w:ascii="Times New Roman" w:hAnsi="Times New Roman" w:cs="Times New Roman"/>
          <w:lang w:val="en-GB"/>
        </w:rPr>
        <w:t xml:space="preserve"> </w:t>
      </w:r>
    </w:p>
    <w:p w:rsidR="00450065" w:rsidRPr="00BC1E36" w:rsidRDefault="00450065" w:rsidP="00450065">
      <w:pPr>
        <w:spacing w:line="240" w:lineRule="auto"/>
        <w:rPr>
          <w:rFonts w:ascii="Times New Roman" w:hAnsi="Times New Roman" w:cs="Times New Roman"/>
          <w:lang w:val="en-GB"/>
        </w:rPr>
      </w:pPr>
      <w:r w:rsidRPr="00BC1E36">
        <w:rPr>
          <w:rFonts w:ascii="Times New Roman" w:hAnsi="Times New Roman" w:cs="Times New Roman"/>
          <w:lang w:val="en-GB"/>
        </w:rPr>
        <w:t>Stay safe</w:t>
      </w:r>
      <w:r w:rsidRPr="00BC1E36">
        <w:rPr>
          <w:rFonts w:ascii="Times New Roman" w:hAnsi="Times New Roman" w:cs="Times New Roman"/>
          <w:lang w:val="ga-IE"/>
        </w:rPr>
        <w:t xml:space="preserve"> and keep smiling, </w:t>
      </w:r>
    </w:p>
    <w:p w:rsidR="00BC1E36" w:rsidRPr="00A413A5" w:rsidRDefault="00450065" w:rsidP="00A413A5">
      <w:pPr>
        <w:spacing w:line="240" w:lineRule="auto"/>
        <w:rPr>
          <w:rFonts w:ascii="Times New Roman" w:hAnsi="Times New Roman" w:cs="Times New Roman"/>
          <w:lang w:val="en-GB"/>
        </w:rPr>
      </w:pPr>
      <w:r w:rsidRPr="00BC1E36">
        <w:rPr>
          <w:rFonts w:ascii="Times New Roman" w:hAnsi="Times New Roman" w:cs="Times New Roman"/>
          <w:lang w:val="ga-IE"/>
        </w:rPr>
        <w:t xml:space="preserve">Ms. </w:t>
      </w:r>
      <w:r w:rsidRPr="00BC1E36">
        <w:rPr>
          <w:rFonts w:ascii="Times New Roman" w:hAnsi="Times New Roman" w:cs="Times New Roman"/>
          <w:lang w:val="en-GB"/>
        </w:rPr>
        <w:t>Smith</w:t>
      </w:r>
    </w:p>
    <w:p w:rsidR="0016250E" w:rsidRPr="00BC1E36" w:rsidRDefault="00B3630D" w:rsidP="00BB03BD">
      <w:pPr>
        <w:rPr>
          <w:rFonts w:ascii="Times New Roman" w:hAnsi="Times New Roman" w:cs="Times New Roman"/>
          <w:sz w:val="24"/>
          <w:lang w:val="ga-IE"/>
        </w:rPr>
      </w:pPr>
      <w:r w:rsidRPr="00BC1E36">
        <w:rPr>
          <w:rFonts w:ascii="Times New Roman" w:hAnsi="Times New Roman" w:cs="Times New Roman"/>
          <w:sz w:val="24"/>
          <w:lang w:val="ga-IE"/>
        </w:rPr>
        <w:t>Wishing</w:t>
      </w:r>
      <w:r w:rsidR="00816721" w:rsidRPr="00BC1E36">
        <w:rPr>
          <w:rFonts w:ascii="Times New Roman" w:hAnsi="Times New Roman" w:cs="Times New Roman"/>
          <w:sz w:val="24"/>
          <w:lang w:val="ga-IE"/>
        </w:rPr>
        <w:t xml:space="preserve"> </w:t>
      </w:r>
      <w:r w:rsidR="00770E91" w:rsidRPr="00BC1E36">
        <w:rPr>
          <w:rFonts w:ascii="Times New Roman" w:hAnsi="Times New Roman" w:cs="Times New Roman"/>
          <w:sz w:val="24"/>
          <w:lang w:val="ga-IE"/>
        </w:rPr>
        <w:t xml:space="preserve">Zuzanna </w:t>
      </w:r>
      <w:r w:rsidR="0029506E" w:rsidRPr="00BC1E36">
        <w:rPr>
          <w:rFonts w:ascii="Times New Roman" w:hAnsi="Times New Roman" w:cs="Times New Roman"/>
          <w:sz w:val="24"/>
          <w:lang w:val="ga-IE"/>
        </w:rPr>
        <w:t xml:space="preserve">Rudkowska </w:t>
      </w:r>
      <w:r w:rsidR="00770E91" w:rsidRPr="00BC1E36">
        <w:rPr>
          <w:rFonts w:ascii="Times New Roman" w:hAnsi="Times New Roman" w:cs="Times New Roman"/>
          <w:sz w:val="24"/>
          <w:lang w:val="ga-IE"/>
        </w:rPr>
        <w:t>a</w:t>
      </w:r>
      <w:r w:rsidR="00816721" w:rsidRPr="00BC1E36">
        <w:rPr>
          <w:rFonts w:ascii="Times New Roman" w:hAnsi="Times New Roman" w:cs="Times New Roman"/>
          <w:sz w:val="24"/>
          <w:lang w:val="ga-IE"/>
        </w:rPr>
        <w:t xml:space="preserve"> </w:t>
      </w:r>
      <w:r w:rsidR="00B54A30" w:rsidRPr="00BC1E36">
        <w:rPr>
          <w:rFonts w:ascii="Times New Roman" w:hAnsi="Times New Roman" w:cs="Times New Roman"/>
          <w:sz w:val="24"/>
          <w:lang w:val="ga-IE"/>
        </w:rPr>
        <w:t xml:space="preserve">Happy Birthday </w:t>
      </w:r>
      <w:r w:rsidR="00816721" w:rsidRPr="00BC1E36">
        <w:rPr>
          <w:rFonts w:ascii="Times New Roman" w:hAnsi="Times New Roman" w:cs="Times New Roman"/>
          <w:sz w:val="24"/>
          <w:lang w:val="ga-IE"/>
        </w:rPr>
        <w:t>this week</w:t>
      </w:r>
      <w:r w:rsidR="00B54A30" w:rsidRPr="00BC1E36">
        <w:rPr>
          <w:rFonts w:ascii="Times New Roman" w:hAnsi="Times New Roman" w:cs="Times New Roman"/>
          <w:sz w:val="24"/>
          <w:lang w:val="ga-IE"/>
        </w:rPr>
        <w:t xml:space="preserve">: </w:t>
      </w:r>
    </w:p>
    <w:p w:rsidR="00BC1E36" w:rsidRDefault="00450065" w:rsidP="00BD63F5">
      <w:pPr>
        <w:rPr>
          <w:rFonts w:ascii="Times New Roman" w:hAnsi="Times New Roman" w:cs="Times New Roman"/>
          <w:sz w:val="28"/>
          <w:szCs w:val="28"/>
          <w:lang w:val="ga-IE"/>
        </w:rPr>
      </w:pPr>
      <w:r>
        <w:rPr>
          <w:rFonts w:ascii="Times New Roman" w:hAnsi="Times New Roman" w:cs="Times New Roman"/>
          <w:sz w:val="28"/>
          <w:szCs w:val="28"/>
          <w:lang w:val="ga-IE"/>
        </w:rPr>
        <w:t xml:space="preserve">                                </w:t>
      </w:r>
      <w:r w:rsidR="00CA29F5">
        <w:rPr>
          <w:rFonts w:ascii="Times New Roman" w:hAnsi="Times New Roman" w:cs="Times New Roman"/>
          <w:sz w:val="28"/>
          <w:szCs w:val="28"/>
          <w:lang w:val="ga-IE"/>
        </w:rPr>
        <w:t xml:space="preserve">                         </w:t>
      </w:r>
    </w:p>
    <w:p w:rsidR="003A3C29" w:rsidRPr="00450065" w:rsidRDefault="00BC1E36" w:rsidP="00BD63F5">
      <w:pPr>
        <w:rPr>
          <w:rFonts w:ascii="Times New Roman" w:hAnsi="Times New Roman" w:cs="Times New Roman"/>
          <w:sz w:val="28"/>
          <w:szCs w:val="28"/>
          <w:lang w:val="ga-IE"/>
        </w:rPr>
      </w:pPr>
      <w:r>
        <w:rPr>
          <w:rFonts w:ascii="Times New Roman" w:hAnsi="Times New Roman" w:cs="Times New Roman"/>
          <w:sz w:val="28"/>
          <w:szCs w:val="28"/>
          <w:lang w:val="ga-IE"/>
        </w:rPr>
        <w:t xml:space="preserve">                                      </w:t>
      </w:r>
      <w:r w:rsidR="00A413A5">
        <w:rPr>
          <w:rFonts w:ascii="Times New Roman" w:hAnsi="Times New Roman" w:cs="Times New Roman"/>
          <w:sz w:val="28"/>
          <w:szCs w:val="28"/>
          <w:lang w:val="ga-IE"/>
        </w:rPr>
        <w:t xml:space="preserve">                   </w:t>
      </w:r>
      <w:r w:rsidR="00CA29F5">
        <w:rPr>
          <w:rFonts w:ascii="Times New Roman" w:hAnsi="Times New Roman" w:cs="Times New Roman"/>
          <w:sz w:val="28"/>
          <w:szCs w:val="28"/>
          <w:lang w:val="ga-IE"/>
        </w:rPr>
        <w:t xml:space="preserve">      </w:t>
      </w:r>
      <w:r w:rsidR="00450065">
        <w:rPr>
          <w:rFonts w:ascii="Times New Roman" w:hAnsi="Times New Roman" w:cs="Times New Roman"/>
          <w:sz w:val="28"/>
          <w:szCs w:val="28"/>
          <w:lang w:val="ga-IE"/>
        </w:rPr>
        <w:t xml:space="preserve"> </w:t>
      </w:r>
      <w:r w:rsidR="003A3C29">
        <w:rPr>
          <w:noProof/>
          <w:lang w:val="en-GB" w:eastAsia="en-GB"/>
        </w:rPr>
        <w:drawing>
          <wp:inline distT="0" distB="0" distL="0" distR="0" wp14:anchorId="132E0232" wp14:editId="0966C3CE">
            <wp:extent cx="1242060" cy="1242060"/>
            <wp:effectExtent l="0" t="0" r="0" b="0"/>
            <wp:docPr id="10" name="Picture 10" descr="The best Happy Birthday Images | Happy birthday fun, Happ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est Happy Birthday Images | Happy birthday fun, Happ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23" w:rsidRPr="003F013D" w:rsidRDefault="00A01023" w:rsidP="00A01023">
      <w:pPr>
        <w:jc w:val="center"/>
        <w:rPr>
          <w:b/>
          <w:sz w:val="32"/>
          <w:lang w:val="ga-IE"/>
        </w:rPr>
      </w:pPr>
      <w:r w:rsidRPr="003F013D">
        <w:rPr>
          <w:b/>
          <w:sz w:val="32"/>
          <w:lang w:val="ga-IE"/>
        </w:rPr>
        <w:lastRenderedPageBreak/>
        <w:t xml:space="preserve">Work for </w:t>
      </w:r>
      <w:r w:rsidR="009A3AAD">
        <w:rPr>
          <w:b/>
          <w:sz w:val="32"/>
          <w:u w:val="single"/>
          <w:lang w:val="ga-IE"/>
        </w:rPr>
        <w:t>Ms. Smith’s 4th Class</w:t>
      </w:r>
      <w:r w:rsidR="003F013D" w:rsidRPr="003F013D">
        <w:rPr>
          <w:b/>
          <w:sz w:val="32"/>
          <w:lang w:val="ga-IE"/>
        </w:rPr>
        <w:t xml:space="preserve"> : </w:t>
      </w:r>
      <w:r w:rsidR="0029506E">
        <w:rPr>
          <w:b/>
          <w:sz w:val="24"/>
          <w:lang w:val="ga-IE"/>
        </w:rPr>
        <w:t>Week 8</w:t>
      </w:r>
      <w:r w:rsidR="004C39FD" w:rsidRPr="00FE78A4">
        <w:rPr>
          <w:b/>
          <w:sz w:val="24"/>
          <w:lang w:val="ga-IE"/>
        </w:rPr>
        <w:t xml:space="preserve"> Starting </w:t>
      </w:r>
      <w:r w:rsidR="0029506E">
        <w:rPr>
          <w:b/>
          <w:sz w:val="24"/>
          <w:lang w:val="ga-IE"/>
        </w:rPr>
        <w:t>18.05.2020 – 22</w:t>
      </w:r>
      <w:r w:rsidR="00816721">
        <w:rPr>
          <w:b/>
          <w:sz w:val="24"/>
          <w:lang w:val="ga-IE"/>
        </w:rPr>
        <w:t>.05.2020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8"/>
        <w:gridCol w:w="5138"/>
      </w:tblGrid>
      <w:tr w:rsidR="00926E1F" w:rsidRPr="00EA0555" w:rsidTr="005C298A">
        <w:tc>
          <w:tcPr>
            <w:tcW w:w="3878" w:type="dxa"/>
          </w:tcPr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Monday</w:t>
            </w:r>
          </w:p>
          <w:p w:rsidR="00A01023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5259A3" w:rsidRDefault="005259A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5259A3" w:rsidRDefault="005259A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5259A3" w:rsidRDefault="005C7B01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5C7B01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>Thank you for everybody’s efforts in downloading the Bua na Cainte app. Thank you for getting in contact about this.</w:t>
            </w:r>
            <w:r w:rsidR="00074081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 xml:space="preserve"> Please note</w:t>
            </w:r>
            <w:r w:rsidRPr="005C7B01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 xml:space="preserve"> EDCO is</w:t>
            </w:r>
            <w:r w:rsidR="00074081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 xml:space="preserve"> experiencing a backlog of queries</w:t>
            </w:r>
            <w:r w:rsidRPr="005C7B01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 xml:space="preserve"> </w:t>
            </w:r>
            <w:r w:rsidR="00074081" w:rsidRPr="00074081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>and I have been advised that they are working through these as fast as possible.</w:t>
            </w:r>
            <w:r w:rsidR="00074081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</w:t>
            </w:r>
          </w:p>
          <w:p w:rsidR="005259A3" w:rsidRDefault="005259A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5259A3" w:rsidRDefault="005259A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5259A3" w:rsidRDefault="005259A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5259A3" w:rsidRDefault="005259A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5259A3" w:rsidRDefault="005259A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5259A3" w:rsidRDefault="005259A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5259A3" w:rsidRDefault="005259A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5259A3" w:rsidRPr="00EA0555" w:rsidRDefault="005259A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5138" w:type="dxa"/>
          </w:tcPr>
          <w:p w:rsidR="00A01023" w:rsidRPr="00C5108F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  <w:r w:rsidR="009A3AAD"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9A3AAD" w:rsidRPr="00C5108F" w:rsidRDefault="003E1320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Read at </w:t>
            </w:r>
            <w:r w:rsidR="008050C1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Home pg 118</w:t>
            </w:r>
          </w:p>
          <w:p w:rsidR="009A3AAD" w:rsidRDefault="00F77CF7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Starlight 15a</w:t>
            </w:r>
            <w:r w:rsidR="009A3AAD" w:rsidRPr="00C5108F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‘</w:t>
            </w: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A Plant’s Plea</w:t>
            </w:r>
            <w:r w:rsidR="009138FC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’</w:t>
            </w:r>
            <w:r w:rsidR="009A3AAD" w:rsidRPr="00C5108F">
              <w:rPr>
                <w:rFonts w:ascii="Times New Roman" w:hAnsi="Times New Roman" w:cs="Times New Roman"/>
                <w:sz w:val="20"/>
                <w:szCs w:val="20"/>
              </w:rPr>
              <w:t xml:space="preserve"> Complete A Comprehension: Fact Finding and B Comprehension: Read Between the lines in copy </w:t>
            </w:r>
            <w:r w:rsidR="005259A3" w:rsidRPr="00C5108F">
              <w:rPr>
                <w:rFonts w:ascii="Times New Roman" w:hAnsi="Times New Roman" w:cs="Times New Roman"/>
                <w:sz w:val="20"/>
                <w:szCs w:val="20"/>
              </w:rPr>
              <w:t>pg.</w:t>
            </w:r>
            <w:r w:rsidR="009A3AAD" w:rsidRPr="00C51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0AB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  <w:p w:rsidR="005B6026" w:rsidRDefault="005B6026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 your dictionary to look</w:t>
            </w:r>
            <w:r w:rsidR="00B479B9">
              <w:rPr>
                <w:rFonts w:ascii="Times New Roman" w:hAnsi="Times New Roman" w:cs="Times New Roman"/>
                <w:sz w:val="20"/>
                <w:szCs w:val="20"/>
              </w:rPr>
              <w:t xml:space="preserve"> 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any new words</w:t>
            </w:r>
          </w:p>
          <w:p w:rsidR="00030654" w:rsidRPr="00161EAB" w:rsidRDefault="00030654" w:rsidP="00B444F0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023" w:rsidRPr="00C5108F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607E9D" w:rsidRDefault="00DF1D7B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Maths Matters pg </w:t>
            </w:r>
            <w:r w:rsidR="002B183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158 q1 and q2</w:t>
            </w:r>
            <w:r w:rsidR="00292063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in book.</w:t>
            </w:r>
          </w:p>
          <w:p w:rsidR="00CA5D6B" w:rsidRPr="00F77CF7" w:rsidRDefault="00CA5D6B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CA5D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Count up and down in multiples from 2-20, 3-30, 4-40 </w:t>
            </w:r>
          </w:p>
          <w:p w:rsidR="00F77CF7" w:rsidRPr="00CA5D6B" w:rsidRDefault="00F77CF7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Mathletics Activities </w:t>
            </w:r>
          </w:p>
          <w:p w:rsidR="00A01023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1252FE" w:rsidRPr="0029506E" w:rsidRDefault="00A358FB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Bua na Cainte</w:t>
            </w:r>
            <w:r w:rsidR="008050C1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4 lch 131</w:t>
            </w:r>
          </w:p>
          <w:p w:rsidR="008050C1" w:rsidRPr="00A358FB" w:rsidRDefault="008050C1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Watch Cúla ar scoil on TG4 @10. </w:t>
            </w:r>
          </w:p>
          <w:p w:rsidR="0029506E" w:rsidRDefault="002B1835" w:rsidP="008050C1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Stay Safe Programme:</w:t>
            </w:r>
          </w:p>
          <w:p w:rsidR="00A413A5" w:rsidRPr="00A413A5" w:rsidRDefault="00A413A5" w:rsidP="00A413A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Stay Safe: Topic 1 ‘Feeling Safe and Unsafe’ Lesson 3</w:t>
            </w:r>
          </w:p>
          <w:p w:rsidR="002B1835" w:rsidRDefault="002B1835" w:rsidP="002B183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Stay Safe: Topic 2 ‘Friendship and Bullying’- Lessons 1 and 2</w:t>
            </w:r>
          </w:p>
          <w:p w:rsidR="002B1835" w:rsidRPr="00FF39AD" w:rsidRDefault="002B1835" w:rsidP="002B183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9AD">
              <w:rPr>
                <w:rFonts w:ascii="Times New Roman" w:hAnsi="Times New Roman" w:cs="Times New Roman"/>
                <w:sz w:val="20"/>
                <w:szCs w:val="20"/>
              </w:rPr>
              <w:t>Worksheet 4/HSL: Friend Poem</w:t>
            </w:r>
          </w:p>
          <w:p w:rsidR="002B1835" w:rsidRPr="00FF39AD" w:rsidRDefault="002B1835" w:rsidP="002B183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F39AD">
              <w:rPr>
                <w:rFonts w:ascii="Times New Roman" w:hAnsi="Times New Roman" w:cs="Times New Roman"/>
                <w:sz w:val="20"/>
                <w:szCs w:val="20"/>
              </w:rPr>
              <w:t>TR4-TR8: Listen and discuss</w:t>
            </w:r>
          </w:p>
          <w:p w:rsidR="002B1835" w:rsidRPr="002B1835" w:rsidRDefault="002B1835" w:rsidP="002B183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2B1835">
              <w:rPr>
                <w:rFonts w:ascii="Times New Roman" w:hAnsi="Times New Roman" w:cs="Times New Roman"/>
                <w:sz w:val="20"/>
                <w:szCs w:val="20"/>
              </w:rPr>
              <w:t>Worksheet 5/HSL: Bullying Definition Worksheet</w:t>
            </w:r>
          </w:p>
        </w:tc>
      </w:tr>
      <w:tr w:rsidR="00926E1F" w:rsidRPr="00EA0555" w:rsidTr="005C298A">
        <w:tc>
          <w:tcPr>
            <w:tcW w:w="3878" w:type="dxa"/>
          </w:tcPr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Tuesday</w:t>
            </w: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074081" w:rsidRDefault="00074081" w:rsidP="000740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074081" w:rsidRDefault="00074081" w:rsidP="000740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5C7B01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>Thank you for everybody’s efforts in downloading the Bua na Cainte app. Thank you for getting in contact about this.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 xml:space="preserve"> Please note</w:t>
            </w:r>
            <w:r w:rsidRPr="005C7B01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 xml:space="preserve"> EDCO is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 xml:space="preserve"> experiencing a backlog of </w:t>
            </w:r>
            <w:r w:rsidR="00A14592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>queries</w:t>
            </w:r>
            <w:r w:rsidRPr="005C7B01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 xml:space="preserve"> </w:t>
            </w:r>
            <w:r w:rsidRPr="00074081">
              <w:rPr>
                <w:rFonts w:ascii="Times New Roman" w:hAnsi="Times New Roman" w:cs="Times New Roman"/>
                <w:sz w:val="20"/>
                <w:szCs w:val="20"/>
                <w:highlight w:val="yellow"/>
                <w:lang w:val="ga-IE"/>
              </w:rPr>
              <w:t>and I have been advised that they are working through these as fast as possible.</w:t>
            </w: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 </w:t>
            </w:r>
          </w:p>
          <w:p w:rsidR="00B21446" w:rsidRDefault="00B21446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B21446" w:rsidRDefault="00B21446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B21446" w:rsidRDefault="00B21446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B21446" w:rsidRPr="00EA0555" w:rsidRDefault="00B21446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5138" w:type="dxa"/>
          </w:tcPr>
          <w:p w:rsidR="00A01023" w:rsidRPr="00C5108F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</w:p>
          <w:p w:rsidR="00FA4756" w:rsidRPr="00C5108F" w:rsidRDefault="003E1320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Read at</w:t>
            </w:r>
            <w:r w:rsidR="008050C1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Home pg 119</w:t>
            </w:r>
          </w:p>
          <w:p w:rsidR="00FA4756" w:rsidRPr="00C5108F" w:rsidRDefault="00F77CF7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Starlight 15a</w:t>
            </w:r>
            <w:r w:rsidR="00DF1D7B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</w:t>
            </w:r>
            <w:r w:rsidR="009138FC" w:rsidRPr="00C5108F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‘</w:t>
            </w: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A Plant’s Plea’</w:t>
            </w:r>
            <w:r w:rsidR="009138FC" w:rsidRPr="00C51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756" w:rsidRPr="00C5108F">
              <w:rPr>
                <w:rFonts w:ascii="Times New Roman" w:hAnsi="Times New Roman" w:cs="Times New Roman"/>
                <w:sz w:val="20"/>
                <w:szCs w:val="20"/>
              </w:rPr>
              <w:t>Comp</w:t>
            </w:r>
            <w:r w:rsidR="009138FC">
              <w:rPr>
                <w:rFonts w:ascii="Times New Roman" w:hAnsi="Times New Roman" w:cs="Times New Roman"/>
                <w:sz w:val="20"/>
                <w:szCs w:val="20"/>
              </w:rPr>
              <w:t xml:space="preserve">lete C Vocabulary in copy </w:t>
            </w:r>
            <w:r w:rsidR="005259A3">
              <w:rPr>
                <w:rFonts w:ascii="Times New Roman" w:hAnsi="Times New Roman" w:cs="Times New Roman"/>
                <w:sz w:val="20"/>
                <w:szCs w:val="20"/>
              </w:rPr>
              <w:t>pg.</w:t>
            </w:r>
            <w:r w:rsidR="003300AB">
              <w:rPr>
                <w:rFonts w:ascii="Times New Roman" w:hAnsi="Times New Roman" w:cs="Times New Roman"/>
                <w:sz w:val="20"/>
                <w:szCs w:val="20"/>
              </w:rPr>
              <w:t xml:space="preserve"> 173</w:t>
            </w:r>
          </w:p>
          <w:p w:rsidR="00A01023" w:rsidRPr="00C5108F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FA4756" w:rsidRDefault="003E1320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Maths Matters pg </w:t>
            </w:r>
            <w:r w:rsidR="002B183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158</w:t>
            </w:r>
            <w:r w:rsidR="00292063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</w:t>
            </w:r>
            <w:r w:rsidR="002B183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q3 and q4 in book.</w:t>
            </w:r>
          </w:p>
          <w:p w:rsidR="00CA5D6B" w:rsidRPr="00F77CF7" w:rsidRDefault="00CA5D6B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CA5D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Count up and down in multiples from 5-50, 6-60 </w:t>
            </w:r>
          </w:p>
          <w:p w:rsidR="00F77CF7" w:rsidRPr="00F77CF7" w:rsidRDefault="00F77CF7" w:rsidP="00F77C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Mathletics Activities </w:t>
            </w:r>
          </w:p>
          <w:p w:rsidR="00A01023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C70A98" w:rsidRPr="00C70A98" w:rsidRDefault="008050C1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Bua na Cainte </w:t>
            </w:r>
            <w:r w:rsidR="00595B0A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lch</w:t>
            </w:r>
            <w:r w:rsidR="00595B0A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133</w:t>
            </w:r>
            <w:r w:rsidR="00A358FB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.</w:t>
            </w:r>
            <w:r w:rsidR="00735D21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Read story and fill in blanks.</w:t>
            </w:r>
          </w:p>
          <w:p w:rsidR="008050C1" w:rsidRPr="002B1835" w:rsidRDefault="008050C1" w:rsidP="008050C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Watch Cúla ar scoil on TG4 @10. </w:t>
            </w:r>
          </w:p>
          <w:p w:rsidR="002B1835" w:rsidRPr="002B1835" w:rsidRDefault="002B1835" w:rsidP="002B1835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Stay Safe Programme:</w:t>
            </w:r>
          </w:p>
          <w:p w:rsidR="002B1835" w:rsidRDefault="002B1835" w:rsidP="002B183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Stay Safe: Topic 2 ‘Friendship and Bullying’ - Lessons 3 and 4</w:t>
            </w:r>
          </w:p>
          <w:p w:rsidR="002B1835" w:rsidRPr="003D32F7" w:rsidRDefault="002B1835" w:rsidP="003D32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D32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Worksheet 6: What do I know about bullying?</w:t>
            </w:r>
          </w:p>
          <w:p w:rsidR="002B1835" w:rsidRPr="003D32F7" w:rsidRDefault="002B1835" w:rsidP="003D32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D32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 9 + TR 10: Listen and discuss</w:t>
            </w:r>
          </w:p>
          <w:p w:rsidR="00A01023" w:rsidRPr="003D32F7" w:rsidRDefault="002B1835" w:rsidP="003D32F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3D32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Worksheet 7: Stop, Block, Tell</w:t>
            </w:r>
          </w:p>
        </w:tc>
      </w:tr>
      <w:tr w:rsidR="00926E1F" w:rsidRPr="00EA0555" w:rsidTr="005C298A">
        <w:tc>
          <w:tcPr>
            <w:tcW w:w="3878" w:type="dxa"/>
          </w:tcPr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Wednesday</w:t>
            </w: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5138" w:type="dxa"/>
          </w:tcPr>
          <w:p w:rsidR="00A01023" w:rsidRPr="00C5108F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</w:p>
          <w:p w:rsidR="002F1DA9" w:rsidRPr="00C5108F" w:rsidRDefault="008050C1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Read at Home pg 120</w:t>
            </w:r>
          </w:p>
          <w:p w:rsidR="002F1DA9" w:rsidRPr="00C5108F" w:rsidRDefault="00F77CF7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Starlight 15a ‘A Plant’s Plea’ </w:t>
            </w:r>
            <w:r w:rsidR="002F1DA9" w:rsidRPr="00C5108F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Complete D </w:t>
            </w:r>
            <w:r w:rsidR="009138FC">
              <w:rPr>
                <w:rFonts w:ascii="Times New Roman" w:hAnsi="Times New Roman" w:cs="Times New Roman"/>
                <w:sz w:val="20"/>
                <w:szCs w:val="20"/>
              </w:rPr>
              <w:t xml:space="preserve">Vocabulary in copy </w:t>
            </w:r>
            <w:r w:rsidR="005259A3">
              <w:rPr>
                <w:rFonts w:ascii="Times New Roman" w:hAnsi="Times New Roman" w:cs="Times New Roman"/>
                <w:sz w:val="20"/>
                <w:szCs w:val="20"/>
              </w:rPr>
              <w:t>pg.</w:t>
            </w:r>
            <w:r w:rsidR="008C79A3">
              <w:rPr>
                <w:rFonts w:ascii="Times New Roman" w:hAnsi="Times New Roman" w:cs="Times New Roman"/>
                <w:sz w:val="20"/>
                <w:szCs w:val="20"/>
              </w:rPr>
              <w:t xml:space="preserve"> 174</w:t>
            </w:r>
          </w:p>
          <w:p w:rsidR="00A01023" w:rsidRPr="00C5108F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Default="003E1320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Maths Matters pg </w:t>
            </w:r>
            <w:r w:rsidR="002B183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159 q1 and q2 in book.</w:t>
            </w:r>
          </w:p>
          <w:p w:rsidR="00292063" w:rsidRDefault="00292063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Use you calculator to check your answers.</w:t>
            </w:r>
          </w:p>
          <w:p w:rsidR="00CA5D6B" w:rsidRDefault="00CA5D6B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D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Count up and down in multiplies from 7-70, 8-80 </w:t>
            </w:r>
          </w:p>
          <w:p w:rsidR="00F77CF7" w:rsidRPr="00F77CF7" w:rsidRDefault="00F77CF7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Mathletics Activities </w:t>
            </w:r>
          </w:p>
          <w:p w:rsidR="00A01023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8050C1" w:rsidRPr="008050C1" w:rsidRDefault="008050C1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8050C1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Leabhar Litrithe lch</w:t>
            </w:r>
            <w:r w:rsidR="0043403A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39 Aonad 1 Ceacht 3 section.</w:t>
            </w:r>
          </w:p>
          <w:p w:rsidR="00A358FB" w:rsidRPr="002B1835" w:rsidRDefault="00A358FB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Watch Cúla ar scoil on TG4 @10. </w:t>
            </w:r>
          </w:p>
          <w:p w:rsidR="004B7ED8" w:rsidRDefault="004B7ED8" w:rsidP="002B1835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</w:p>
          <w:p w:rsidR="002B1835" w:rsidRDefault="002B1835" w:rsidP="002B1835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lastRenderedPageBreak/>
              <w:t>Stay Safe Programme</w:t>
            </w:r>
          </w:p>
          <w:p w:rsidR="002B1835" w:rsidRDefault="002B1835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3AC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Stay Safe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Topic 2 ‘Friendship and Bullying’ – Lessons 5 and 6</w:t>
            </w:r>
          </w:p>
          <w:p w:rsidR="002B1835" w:rsidRPr="00FF39AD" w:rsidRDefault="002B1835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39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 11- TR 13: Listen and discuss</w:t>
            </w:r>
          </w:p>
          <w:p w:rsidR="002B1835" w:rsidRPr="00FF39AD" w:rsidRDefault="002B1835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F39A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Worksheet 8/HSL: Our Class Agreement</w:t>
            </w:r>
          </w:p>
          <w:p w:rsidR="00EC3FC4" w:rsidRPr="002B1835" w:rsidRDefault="002B1835" w:rsidP="00F77C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2B183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Worksheet 9: Keeping our agreement</w:t>
            </w:r>
          </w:p>
        </w:tc>
      </w:tr>
      <w:tr w:rsidR="00926E1F" w:rsidRPr="00EA0555" w:rsidTr="005C298A">
        <w:tc>
          <w:tcPr>
            <w:tcW w:w="3878" w:type="dxa"/>
          </w:tcPr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lastRenderedPageBreak/>
              <w:t>Thursday</w:t>
            </w: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5138" w:type="dxa"/>
          </w:tcPr>
          <w:p w:rsidR="002F1DA9" w:rsidRPr="00C5108F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  <w:r w:rsidR="002F1DA9"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A01023" w:rsidRPr="00C5108F" w:rsidRDefault="00F77CF7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Starlight 15a ‘A Plant’s Plea’</w:t>
            </w:r>
            <w:r w:rsidR="009138FC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</w:t>
            </w:r>
            <w:r w:rsidR="009138FC">
              <w:rPr>
                <w:rFonts w:ascii="Times New Roman" w:hAnsi="Times New Roman" w:cs="Times New Roman"/>
                <w:sz w:val="20"/>
                <w:szCs w:val="20"/>
              </w:rPr>
              <w:t xml:space="preserve">Complete E Grammar </w:t>
            </w:r>
            <w:r w:rsidR="005259A3">
              <w:rPr>
                <w:rFonts w:ascii="Times New Roman" w:hAnsi="Times New Roman" w:cs="Times New Roman"/>
                <w:sz w:val="20"/>
                <w:szCs w:val="20"/>
              </w:rPr>
              <w:t>pg.</w:t>
            </w:r>
            <w:r w:rsidR="008C79A3">
              <w:rPr>
                <w:rFonts w:ascii="Times New Roman" w:hAnsi="Times New Roman" w:cs="Times New Roman"/>
                <w:sz w:val="20"/>
                <w:szCs w:val="20"/>
              </w:rPr>
              <w:t xml:space="preserve"> 174</w:t>
            </w:r>
          </w:p>
          <w:p w:rsidR="00A01023" w:rsidRPr="00C5108F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Default="002B1835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Maths Matters pg 159 q3 and q4 in book. </w:t>
            </w:r>
          </w:p>
          <w:p w:rsidR="00CA5D6B" w:rsidRDefault="00CA5D6B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A5D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 up and down in multiples from 9-90, 10-100</w:t>
            </w:r>
          </w:p>
          <w:p w:rsidR="00F77CF7" w:rsidRPr="00F77CF7" w:rsidRDefault="00F77CF7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Mathletics Activities </w:t>
            </w:r>
          </w:p>
          <w:p w:rsidR="00A01023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</w:p>
          <w:p w:rsidR="0043403A" w:rsidRPr="008050C1" w:rsidRDefault="0043403A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8050C1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Leabhar Litrithe lch</w:t>
            </w: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39 Aonad 1 Ceacht 4 section.</w:t>
            </w:r>
          </w:p>
          <w:p w:rsidR="00A358FB" w:rsidRPr="00C70A98" w:rsidRDefault="00C70A98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Watch Cúla ar scoil on TG4 @10</w:t>
            </w:r>
          </w:p>
          <w:p w:rsidR="00D15128" w:rsidRDefault="002B1835" w:rsidP="002B1835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Stay Safe Programme</w:t>
            </w:r>
          </w:p>
          <w:p w:rsidR="002B1835" w:rsidRPr="003C1C71" w:rsidRDefault="002B1835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Cs w:val="20"/>
              </w:rPr>
            </w:pPr>
            <w:r w:rsidRPr="002A3ACB">
              <w:rPr>
                <w:rFonts w:ascii="Times New Roman" w:eastAsiaTheme="minorEastAsia" w:hAnsi="Times New Roman" w:cs="Times New Roman"/>
                <w:sz w:val="20"/>
                <w:szCs w:val="20"/>
              </w:rPr>
              <w:t>Stay Safe: Topic 3 ‘Touches’ – Lessons 1 and 2</w:t>
            </w:r>
          </w:p>
          <w:p w:rsidR="002B1835" w:rsidRPr="00FF39AD" w:rsidRDefault="002B1835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Cs w:val="20"/>
              </w:rPr>
            </w:pPr>
            <w:r w:rsidRPr="00FF39AD">
              <w:rPr>
                <w:rFonts w:ascii="Times New Roman" w:eastAsiaTheme="minorEastAsia" w:hAnsi="Times New Roman" w:cs="Times New Roman"/>
                <w:sz w:val="20"/>
                <w:szCs w:val="20"/>
              </w:rPr>
              <w:t>TR 14: Listen and discuss</w:t>
            </w:r>
          </w:p>
          <w:p w:rsidR="002B1835" w:rsidRPr="00FF39AD" w:rsidRDefault="002B1835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Cs w:val="20"/>
              </w:rPr>
            </w:pPr>
            <w:r w:rsidRPr="00FF39AD">
              <w:rPr>
                <w:rFonts w:ascii="Times New Roman" w:eastAsiaTheme="minorEastAsia" w:hAnsi="Times New Roman" w:cs="Times New Roman"/>
                <w:sz w:val="20"/>
                <w:szCs w:val="20"/>
              </w:rPr>
              <w:t>Worksheet 10: What if</w:t>
            </w:r>
          </w:p>
          <w:p w:rsidR="002B1835" w:rsidRPr="00FF39AD" w:rsidRDefault="002B1835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Cs w:val="20"/>
              </w:rPr>
            </w:pPr>
            <w:r w:rsidRPr="00FF39AD">
              <w:rPr>
                <w:rFonts w:ascii="Times New Roman" w:eastAsiaTheme="minorEastAsia" w:hAnsi="Times New Roman" w:cs="Times New Roman"/>
                <w:sz w:val="20"/>
                <w:szCs w:val="20"/>
              </w:rPr>
              <w:t>Worksheet 11/HSL 11: Touch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es</w:t>
            </w:r>
            <w:r w:rsidRPr="00FF39A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 like, Touches I don’t like</w:t>
            </w:r>
          </w:p>
          <w:p w:rsidR="002B1835" w:rsidRPr="00FF39AD" w:rsidRDefault="002B1835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Cs w:val="20"/>
              </w:rPr>
            </w:pPr>
            <w:r w:rsidRPr="00FF39AD">
              <w:rPr>
                <w:rFonts w:ascii="Times New Roman" w:eastAsiaTheme="minorEastAsia" w:hAnsi="Times New Roman" w:cs="Times New Roman"/>
                <w:sz w:val="20"/>
                <w:szCs w:val="20"/>
              </w:rPr>
              <w:t>TR 15-TR17: Listen and discuss</w:t>
            </w:r>
          </w:p>
          <w:p w:rsidR="002B1835" w:rsidRPr="002B1835" w:rsidRDefault="002B1835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2B1835">
              <w:rPr>
                <w:rFonts w:ascii="Times New Roman" w:eastAsiaTheme="minorEastAsia" w:hAnsi="Times New Roman" w:cs="Times New Roman"/>
                <w:sz w:val="20"/>
                <w:szCs w:val="20"/>
              </w:rPr>
              <w:t>Worksheet 12/HSL: Never keep a touch secret</w:t>
            </w:r>
          </w:p>
        </w:tc>
      </w:tr>
      <w:tr w:rsidR="00926E1F" w:rsidRPr="00EA0555" w:rsidTr="005C298A">
        <w:tc>
          <w:tcPr>
            <w:tcW w:w="3878" w:type="dxa"/>
          </w:tcPr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ga-IE"/>
              </w:rPr>
            </w:pPr>
            <w:r w:rsidRPr="00EA0555">
              <w:rPr>
                <w:rFonts w:ascii="Times New Roman" w:hAnsi="Times New Roman" w:cs="Times New Roman"/>
                <w:sz w:val="28"/>
                <w:szCs w:val="28"/>
                <w:lang w:val="ga-IE"/>
              </w:rPr>
              <w:t>Friday</w:t>
            </w: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  <w:p w:rsidR="00A01023" w:rsidRPr="00EA0555" w:rsidRDefault="00A01023" w:rsidP="006A76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</w:p>
        </w:tc>
        <w:tc>
          <w:tcPr>
            <w:tcW w:w="5138" w:type="dxa"/>
          </w:tcPr>
          <w:p w:rsidR="002F1DA9" w:rsidRPr="00C5108F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English:</w:t>
            </w:r>
            <w:r w:rsidR="002F1DA9"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2F1DA9" w:rsidRPr="00C5108F" w:rsidRDefault="00BF0CA7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Starlight </w:t>
            </w:r>
            <w:r w:rsidR="00F77CF7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15a ‘A Plant’s Plea’</w:t>
            </w:r>
            <w:r w:rsidR="009138FC" w:rsidRPr="00C51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79A3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Complete F Writing Skills pg 175</w:t>
            </w:r>
          </w:p>
          <w:p w:rsidR="00A01023" w:rsidRPr="00C5108F" w:rsidRDefault="00A01023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Default="003E1320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Maths </w:t>
            </w:r>
            <w:r w:rsidR="002B1835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Matters pg 160 in book. </w:t>
            </w:r>
          </w:p>
          <w:p w:rsidR="00292063" w:rsidRDefault="00292063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Use your calculator to check your answers.</w:t>
            </w:r>
          </w:p>
          <w:p w:rsidR="008D1C4F" w:rsidRDefault="008D1C4F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1C4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Count up and down in multiples from 11-110, 12-120</w:t>
            </w:r>
          </w:p>
          <w:p w:rsidR="00F77CF7" w:rsidRPr="00F77CF7" w:rsidRDefault="00F77CF7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Mathletics Activities </w:t>
            </w:r>
          </w:p>
          <w:p w:rsidR="00A358FB" w:rsidRDefault="00A01023" w:rsidP="0043403A">
            <w:p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 w:rsidRPr="00C5108F"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Irish:</w:t>
            </w:r>
            <w:r w:rsidR="00A358FB" w:rsidRPr="0043403A"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 </w:t>
            </w:r>
          </w:p>
          <w:p w:rsidR="002B1835" w:rsidRPr="00F77CF7" w:rsidRDefault="002B1835" w:rsidP="00F77CF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 xml:space="preserve">Bua na Cainte 4 lch 134. Fill in the grid and answer the questions in your copy. </w:t>
            </w:r>
            <w:proofErr w:type="spellStart"/>
            <w:r w:rsidR="00F77C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Freagair</w:t>
            </w:r>
            <w:proofErr w:type="spellEnd"/>
            <w:r w:rsidR="00F77C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77C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="00F77C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77C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ceisteanna</w:t>
            </w:r>
            <w:proofErr w:type="spellEnd"/>
            <w:r w:rsidR="00F77C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77C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proofErr w:type="spellEnd"/>
            <w:r w:rsidR="00F77C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do </w:t>
            </w:r>
            <w:proofErr w:type="spellStart"/>
            <w:r w:rsidR="00F77C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chóipleabhar</w:t>
            </w:r>
            <w:proofErr w:type="spellEnd"/>
          </w:p>
          <w:p w:rsidR="00C70A98" w:rsidRPr="00A358FB" w:rsidRDefault="00C70A98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ga-IE"/>
              </w:rPr>
              <w:t>Watch Cúla ar scoil on TG4 @10</w:t>
            </w:r>
          </w:p>
          <w:p w:rsidR="00A358FB" w:rsidRDefault="002B1835" w:rsidP="00A01023">
            <w:p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  <w:t>Stay Safe Programme</w:t>
            </w:r>
          </w:p>
          <w:p w:rsidR="002B1835" w:rsidRDefault="002B1835" w:rsidP="00F77CF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Stay Safe: Topic 4 ‘Secrets and Telling’</w:t>
            </w:r>
          </w:p>
          <w:p w:rsidR="002B1835" w:rsidRDefault="002B1835" w:rsidP="00F77CF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 18: Listen and discuss</w:t>
            </w:r>
          </w:p>
          <w:p w:rsidR="002B1835" w:rsidRPr="00FF39AD" w:rsidRDefault="002B1835" w:rsidP="00F77CF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13/HSL: Good or bad secrets</w:t>
            </w:r>
          </w:p>
          <w:p w:rsidR="002B1835" w:rsidRDefault="002B1835" w:rsidP="00F77CF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Stay Safe: Topic 5 ‘Strangers’</w:t>
            </w:r>
          </w:p>
          <w:p w:rsidR="002B1835" w:rsidRDefault="002B1835" w:rsidP="00F77CF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20: Listen and discuss</w:t>
            </w:r>
          </w:p>
          <w:p w:rsidR="002B1835" w:rsidRDefault="002B1835" w:rsidP="00F77CF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Worksheet 14: What would you do?</w:t>
            </w:r>
          </w:p>
          <w:p w:rsidR="007812FB" w:rsidRPr="002B1835" w:rsidRDefault="002B1835" w:rsidP="00F77CF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ga-IE"/>
              </w:rPr>
            </w:pPr>
            <w:r w:rsidRPr="002B1835">
              <w:rPr>
                <w:rFonts w:ascii="Times New Roman" w:hAnsi="Times New Roman" w:cs="Times New Roman"/>
                <w:sz w:val="20"/>
                <w:szCs w:val="20"/>
              </w:rPr>
              <w:t>Worksheet 15/HSL: Stranger rules</w:t>
            </w:r>
          </w:p>
        </w:tc>
      </w:tr>
    </w:tbl>
    <w:p w:rsidR="00190379" w:rsidRDefault="00190379" w:rsidP="00F7327C">
      <w:pPr>
        <w:spacing w:after="0"/>
        <w:rPr>
          <w:rFonts w:ascii="Times New Roman" w:hAnsi="Times New Roman" w:cs="Times New Roman"/>
          <w:b/>
          <w:sz w:val="20"/>
          <w:szCs w:val="20"/>
          <w:lang w:val="ga-IE"/>
        </w:rPr>
      </w:pPr>
    </w:p>
    <w:p w:rsidR="003F3EDC" w:rsidRDefault="003F3EDC" w:rsidP="00787647">
      <w:pPr>
        <w:rPr>
          <w:rFonts w:ascii="Times New Roman" w:hAnsi="Times New Roman" w:cs="Times New Roman"/>
          <w:b/>
          <w:sz w:val="20"/>
          <w:szCs w:val="24"/>
          <w:lang w:val="ga-IE"/>
        </w:rPr>
      </w:pPr>
    </w:p>
    <w:p w:rsidR="004B7ED8" w:rsidRDefault="004B7ED8" w:rsidP="00787647">
      <w:pPr>
        <w:rPr>
          <w:rFonts w:ascii="Times New Roman" w:hAnsi="Times New Roman" w:cs="Times New Roman"/>
          <w:b/>
          <w:sz w:val="20"/>
          <w:szCs w:val="24"/>
          <w:lang w:val="ga-IE"/>
        </w:rPr>
      </w:pPr>
    </w:p>
    <w:p w:rsidR="004B7ED8" w:rsidRDefault="004B7ED8" w:rsidP="00787647">
      <w:pPr>
        <w:rPr>
          <w:rFonts w:ascii="Times New Roman" w:hAnsi="Times New Roman" w:cs="Times New Roman"/>
          <w:b/>
          <w:sz w:val="20"/>
          <w:szCs w:val="24"/>
          <w:lang w:val="ga-IE"/>
        </w:rPr>
      </w:pPr>
    </w:p>
    <w:p w:rsidR="004B7ED8" w:rsidRDefault="004B7ED8" w:rsidP="00787647">
      <w:pPr>
        <w:rPr>
          <w:rFonts w:ascii="Times New Roman" w:hAnsi="Times New Roman" w:cs="Times New Roman"/>
          <w:b/>
          <w:sz w:val="20"/>
          <w:szCs w:val="24"/>
          <w:lang w:val="ga-IE"/>
        </w:rPr>
      </w:pPr>
    </w:p>
    <w:p w:rsidR="004B7ED8" w:rsidRDefault="004B7ED8" w:rsidP="00787647">
      <w:pPr>
        <w:rPr>
          <w:b/>
          <w:color w:val="215868" w:themeColor="accent5" w:themeShade="80"/>
          <w:sz w:val="28"/>
          <w:lang w:val="ga-IE"/>
        </w:rPr>
      </w:pPr>
    </w:p>
    <w:tbl>
      <w:tblPr>
        <w:tblStyle w:val="TableGrid"/>
        <w:tblW w:w="9639" w:type="dxa"/>
        <w:tblInd w:w="25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3F3EDC" w:rsidRPr="001843C5" w:rsidTr="00054EB5">
        <w:tc>
          <w:tcPr>
            <w:tcW w:w="9639" w:type="dxa"/>
          </w:tcPr>
          <w:p w:rsidR="003F3EDC" w:rsidRDefault="003F3EDC" w:rsidP="00054EB5">
            <w:pPr>
              <w:rPr>
                <w:b/>
                <w:color w:val="000000" w:themeColor="text1"/>
                <w:sz w:val="28"/>
                <w:lang w:val="ga-IE"/>
              </w:rPr>
            </w:pPr>
            <w:r w:rsidRPr="00F956C7">
              <w:rPr>
                <w:b/>
                <w:color w:val="215868" w:themeColor="accent5" w:themeShade="80"/>
                <w:sz w:val="28"/>
                <w:lang w:val="ga-IE"/>
              </w:rPr>
              <w:lastRenderedPageBreak/>
              <w:t xml:space="preserve">Teacher: </w:t>
            </w:r>
            <w:r w:rsidRPr="00F023E7">
              <w:rPr>
                <w:b/>
                <w:color w:val="000000" w:themeColor="text1"/>
                <w:sz w:val="28"/>
                <w:lang w:val="ga-IE"/>
              </w:rPr>
              <w:t>Ms. Wilson</w:t>
            </w:r>
          </w:p>
          <w:p w:rsidR="003F3EDC" w:rsidRDefault="003F3EDC" w:rsidP="00054EB5">
            <w:pPr>
              <w:rPr>
                <w:color w:val="000000" w:themeColor="text1"/>
                <w:sz w:val="28"/>
                <w:lang w:val="ga-IE"/>
              </w:rPr>
            </w:pPr>
          </w:p>
          <w:p w:rsidR="003F3EDC" w:rsidRDefault="003F3EDC" w:rsidP="00054EB5">
            <w:pPr>
              <w:rPr>
                <w:color w:val="000000" w:themeColor="text1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>N</w:t>
            </w:r>
            <w:r w:rsidRPr="00F956C7">
              <w:rPr>
                <w:b/>
                <w:color w:val="215868" w:themeColor="accent5" w:themeShade="80"/>
                <w:sz w:val="28"/>
                <w:lang w:val="ga-IE"/>
              </w:rPr>
              <w:t xml:space="preserve">ote:  </w:t>
            </w:r>
            <w:r w:rsidRPr="00F023E7">
              <w:rPr>
                <w:color w:val="000000" w:themeColor="text1"/>
                <w:sz w:val="24"/>
                <w:szCs w:val="24"/>
                <w:lang w:val="ga-IE"/>
              </w:rPr>
              <w:t>SEN teachers have added work on to the teacher</w:t>
            </w:r>
            <w:r>
              <w:rPr>
                <w:color w:val="000000" w:themeColor="text1"/>
                <w:sz w:val="24"/>
                <w:szCs w:val="24"/>
                <w:lang w:val="ga-IE"/>
              </w:rPr>
              <w:t>’</w:t>
            </w:r>
            <w:r w:rsidRPr="00F023E7">
              <w:rPr>
                <w:color w:val="000000" w:themeColor="text1"/>
                <w:sz w:val="24"/>
                <w:szCs w:val="24"/>
                <w:lang w:val="ga-IE"/>
              </w:rPr>
              <w:t>s plan. Children</w:t>
            </w:r>
            <w:r>
              <w:rPr>
                <w:color w:val="000000" w:themeColor="text1"/>
                <w:sz w:val="24"/>
                <w:szCs w:val="24"/>
                <w:lang w:val="ga-IE"/>
              </w:rPr>
              <w:t xml:space="preserve"> </w:t>
            </w:r>
            <w:r w:rsidRPr="00F023E7">
              <w:rPr>
                <w:color w:val="000000" w:themeColor="text1"/>
                <w:sz w:val="24"/>
                <w:szCs w:val="24"/>
                <w:lang w:val="ga-IE"/>
              </w:rPr>
              <w:t xml:space="preserve">can decide to do this work instead of something the teacher has assigned. It is not extra work. Also, we would be delighted if you could </w:t>
            </w:r>
            <w:r w:rsidRPr="00F023E7">
              <w:rPr>
                <w:b/>
                <w:color w:val="000000" w:themeColor="text1"/>
                <w:sz w:val="24"/>
                <w:szCs w:val="24"/>
                <w:lang w:val="ga-IE"/>
              </w:rPr>
              <w:t xml:space="preserve">email on a picture of something that your child has done </w:t>
            </w:r>
            <w:r w:rsidRPr="00F023E7">
              <w:rPr>
                <w:color w:val="000000" w:themeColor="text1"/>
                <w:sz w:val="24"/>
                <w:szCs w:val="24"/>
                <w:lang w:val="ga-IE"/>
              </w:rPr>
              <w:t>and is proud of so we can see their lovely work again!</w:t>
            </w:r>
          </w:p>
          <w:p w:rsidR="003F3EDC" w:rsidRPr="00023E7E" w:rsidRDefault="003F3EDC" w:rsidP="00054EB5">
            <w:pPr>
              <w:rPr>
                <w:color w:val="000000" w:themeColor="text1"/>
                <w:sz w:val="28"/>
                <w:lang w:val="ga-IE"/>
              </w:rPr>
            </w:pPr>
          </w:p>
        </w:tc>
      </w:tr>
      <w:tr w:rsidR="003F3EDC" w:rsidRPr="001843C5" w:rsidTr="00054EB5">
        <w:tc>
          <w:tcPr>
            <w:tcW w:w="9639" w:type="dxa"/>
          </w:tcPr>
          <w:p w:rsidR="003F3EDC" w:rsidRDefault="003F3EDC" w:rsidP="00054EB5">
            <w:pPr>
              <w:rPr>
                <w:b/>
                <w:sz w:val="28"/>
                <w:szCs w:val="28"/>
                <w:lang w:val="ga-IE"/>
              </w:rPr>
            </w:pPr>
            <w:r w:rsidRPr="009D06CE">
              <w:rPr>
                <w:b/>
                <w:sz w:val="28"/>
                <w:szCs w:val="28"/>
                <w:lang w:val="ga-IE"/>
              </w:rPr>
              <w:t>Literacy</w:t>
            </w:r>
            <w:r>
              <w:rPr>
                <w:b/>
                <w:sz w:val="28"/>
                <w:szCs w:val="28"/>
                <w:lang w:val="ga-IE"/>
              </w:rPr>
              <w:t xml:space="preserve"> Group</w:t>
            </w:r>
          </w:p>
          <w:p w:rsidR="003F3EDC" w:rsidRDefault="003F3EDC" w:rsidP="00054EB5">
            <w:pPr>
              <w:rPr>
                <w:b/>
                <w:sz w:val="28"/>
                <w:szCs w:val="28"/>
                <w:lang w:val="ga-IE"/>
              </w:rPr>
            </w:pPr>
          </w:p>
          <w:p w:rsidR="003F3EDC" w:rsidRDefault="003F3EDC" w:rsidP="00054EB5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433200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Word of the Day</w:t>
            </w: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 (One per day Mon, Tues, Wed.  Revise Thurs)</w:t>
            </w:r>
          </w:p>
          <w:p w:rsidR="003F3EDC" w:rsidRDefault="003F3EDC" w:rsidP="00054EB5">
            <w:pPr>
              <w:suppressLineNumbers/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   </w:t>
            </w:r>
            <w:r w:rsidRPr="00955C2D">
              <w:rPr>
                <w:rStyle w:val="Hyperlink"/>
                <w:color w:val="auto"/>
                <w:sz w:val="24"/>
                <w:szCs w:val="24"/>
                <w:u w:val="none"/>
              </w:rPr>
              <w:t>(Taken from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this week’s class reading - Starlight- A Plant’s Plea p.170 -173</w:t>
            </w:r>
            <w:r w:rsidRPr="00955C2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). </w:t>
            </w:r>
          </w:p>
          <w:p w:rsidR="003F3EDC" w:rsidRDefault="003F3EDC" w:rsidP="00054EB5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:rsidR="003F3EDC" w:rsidRDefault="003F3EDC" w:rsidP="003F3EDC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955C2D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Look up the meaning of the following three words; </w:t>
            </w: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excluded, gorge, blaze.</w:t>
            </w:r>
          </w:p>
          <w:p w:rsidR="003F3EDC" w:rsidRPr="0015606F" w:rsidRDefault="003F3EDC" w:rsidP="00054EB5">
            <w:pPr>
              <w:ind w:left="360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     </w:t>
            </w:r>
            <w:r w:rsidRPr="0015606F">
              <w:rPr>
                <w:rStyle w:val="Hyperlink"/>
                <w:color w:val="auto"/>
                <w:sz w:val="24"/>
                <w:szCs w:val="24"/>
                <w:u w:val="none"/>
              </w:rPr>
              <w:t>Be careful some words may have more than one meaning.</w:t>
            </w:r>
          </w:p>
          <w:p w:rsidR="003F3EDC" w:rsidRPr="00955C2D" w:rsidRDefault="003F3EDC" w:rsidP="003F3EDC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Talk about the word.  Draw/find pictures to represent the word.  If the word has two meanings you will need to draw two pictures.</w:t>
            </w:r>
          </w:p>
          <w:p w:rsidR="003F3EDC" w:rsidRPr="00955C2D" w:rsidRDefault="003F3EDC" w:rsidP="003F3EDC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955C2D">
              <w:rPr>
                <w:rStyle w:val="Hyperlink"/>
                <w:color w:val="auto"/>
                <w:sz w:val="24"/>
                <w:szCs w:val="24"/>
                <w:u w:val="none"/>
              </w:rPr>
              <w:t>Write each word in a sentence that shows the meaning of the word.</w:t>
            </w:r>
          </w:p>
          <w:p w:rsidR="003F3EDC" w:rsidRPr="00955C2D" w:rsidRDefault="003F3EDC" w:rsidP="003F3EDC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955C2D">
              <w:rPr>
                <w:rStyle w:val="Hyperlink"/>
                <w:color w:val="auto"/>
                <w:sz w:val="24"/>
                <w:szCs w:val="24"/>
                <w:u w:val="none"/>
              </w:rPr>
              <w:t>Say the word in different voices t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>o help you to remember the word e.g. robot voice, monster voice, alien voice.</w:t>
            </w:r>
          </w:p>
          <w:p w:rsidR="003F3EDC" w:rsidRPr="009D06CE" w:rsidRDefault="003F3EDC" w:rsidP="00054EB5">
            <w:pPr>
              <w:rPr>
                <w:b/>
                <w:sz w:val="28"/>
                <w:szCs w:val="28"/>
                <w:lang w:val="ga-IE"/>
              </w:rPr>
            </w:pPr>
          </w:p>
          <w:p w:rsidR="003F3EDC" w:rsidRPr="009D06CE" w:rsidRDefault="003F3EDC" w:rsidP="003F3EDC">
            <w:pPr>
              <w:pStyle w:val="ListParagraph"/>
              <w:numPr>
                <w:ilvl w:val="0"/>
                <w:numId w:val="10"/>
              </w:numPr>
              <w:rPr>
                <w:lang w:val="ga-IE"/>
              </w:rPr>
            </w:pPr>
            <w:r w:rsidRPr="00915B45">
              <w:rPr>
                <w:b/>
                <w:sz w:val="24"/>
                <w:szCs w:val="24"/>
                <w:lang w:val="ga-IE"/>
              </w:rPr>
              <w:t>Continue with SNIP Literacy and</w:t>
            </w:r>
            <w:r w:rsidRPr="009D06CE">
              <w:rPr>
                <w:sz w:val="24"/>
                <w:szCs w:val="24"/>
                <w:lang w:val="ga-IE"/>
              </w:rPr>
              <w:t xml:space="preserve"> </w:t>
            </w:r>
            <w:r w:rsidRPr="00327ED5">
              <w:rPr>
                <w:b/>
                <w:sz w:val="24"/>
                <w:szCs w:val="24"/>
                <w:lang w:val="ga-IE"/>
              </w:rPr>
              <w:t>Gratitude Journal</w:t>
            </w:r>
            <w:r w:rsidRPr="009D06CE">
              <w:rPr>
                <w:sz w:val="24"/>
                <w:szCs w:val="24"/>
                <w:lang w:val="ga-IE"/>
              </w:rPr>
              <w:t xml:space="preserve">. </w:t>
            </w:r>
            <w:r>
              <w:rPr>
                <w:sz w:val="24"/>
                <w:szCs w:val="24"/>
                <w:lang w:val="ga-IE"/>
              </w:rPr>
              <w:t xml:space="preserve">  (Don’t forget to keep your Gratitude Journal once a week).</w:t>
            </w:r>
          </w:p>
          <w:p w:rsidR="003F3EDC" w:rsidRDefault="003F3EDC" w:rsidP="00054EB5">
            <w:pPr>
              <w:ind w:left="360"/>
              <w:rPr>
                <w:sz w:val="24"/>
                <w:szCs w:val="24"/>
                <w:lang w:val="ga-IE"/>
              </w:rPr>
            </w:pPr>
          </w:p>
          <w:p w:rsidR="003F3EDC" w:rsidRPr="000E67DF" w:rsidRDefault="003F3EDC" w:rsidP="00054EB5">
            <w:pPr>
              <w:ind w:left="360"/>
              <w:rPr>
                <w:lang w:val="ga-IE"/>
              </w:rPr>
            </w:pPr>
            <w:r>
              <w:rPr>
                <w:sz w:val="24"/>
                <w:szCs w:val="24"/>
                <w:lang w:val="ga-IE"/>
              </w:rPr>
              <w:t>If you have completed the SNIP</w:t>
            </w:r>
            <w:r w:rsidRPr="000E67DF">
              <w:rPr>
                <w:sz w:val="24"/>
                <w:szCs w:val="24"/>
                <w:lang w:val="ga-IE"/>
              </w:rPr>
              <w:t xml:space="preserve"> sessions printed out in your pack go to the following website and print out the next session.</w:t>
            </w:r>
          </w:p>
          <w:p w:rsidR="003F3EDC" w:rsidRDefault="009C5665" w:rsidP="00054EB5">
            <w:pPr>
              <w:ind w:left="360"/>
              <w:rPr>
                <w:lang w:val="ga-IE"/>
              </w:rPr>
            </w:pPr>
            <w:hyperlink r:id="rId9" w:history="1">
              <w:r w:rsidR="003F3EDC" w:rsidRPr="000E67DF">
                <w:rPr>
                  <w:rStyle w:val="Hyperlink"/>
                  <w:lang w:val="ga-IE"/>
                </w:rPr>
                <w:t>http://www.snip-newsletter.co.uk/pdfs/downloads/literacy_programme_1.pdf</w:t>
              </w:r>
            </w:hyperlink>
            <w:r w:rsidR="003F3EDC" w:rsidRPr="000E67DF">
              <w:rPr>
                <w:lang w:val="ga-IE"/>
              </w:rPr>
              <w:t>.</w:t>
            </w:r>
          </w:p>
          <w:p w:rsidR="003F3EDC" w:rsidRDefault="003F3EDC" w:rsidP="00054EB5">
            <w:pPr>
              <w:ind w:left="360"/>
              <w:rPr>
                <w:lang w:val="ga-IE"/>
              </w:rPr>
            </w:pPr>
          </w:p>
          <w:p w:rsidR="003F3EDC" w:rsidRDefault="003F3EDC" w:rsidP="00054EB5">
            <w:pPr>
              <w:ind w:left="360"/>
              <w:rPr>
                <w:sz w:val="24"/>
                <w:szCs w:val="24"/>
                <w:lang w:val="ga-IE"/>
              </w:rPr>
            </w:pPr>
            <w:r w:rsidRPr="001661C4">
              <w:rPr>
                <w:sz w:val="24"/>
                <w:szCs w:val="24"/>
                <w:lang w:val="ga-IE"/>
              </w:rPr>
              <w:t>Start on SNIP Programme 2 if yo</w:t>
            </w:r>
            <w:r>
              <w:rPr>
                <w:sz w:val="24"/>
                <w:szCs w:val="24"/>
                <w:lang w:val="ga-IE"/>
              </w:rPr>
              <w:t>u have finished P</w:t>
            </w:r>
            <w:r w:rsidRPr="001661C4">
              <w:rPr>
                <w:sz w:val="24"/>
                <w:szCs w:val="24"/>
                <w:lang w:val="ga-IE"/>
              </w:rPr>
              <w:t>rogramme 1.</w:t>
            </w:r>
          </w:p>
          <w:p w:rsidR="003F3EDC" w:rsidRPr="001661C4" w:rsidRDefault="009C5665" w:rsidP="00054EB5">
            <w:pPr>
              <w:ind w:left="360"/>
              <w:rPr>
                <w:sz w:val="24"/>
                <w:szCs w:val="24"/>
                <w:lang w:val="ga-IE"/>
              </w:rPr>
            </w:pPr>
            <w:hyperlink r:id="rId10" w:history="1">
              <w:r w:rsidR="003F3EDC" w:rsidRPr="001661C4">
                <w:rPr>
                  <w:rStyle w:val="Hyperlink"/>
                  <w:lang w:val="ga-IE"/>
                </w:rPr>
                <w:t>http://www.snip-newsletter.co.uk/pdfs/downloads/literacy_programme_part_2.pdf</w:t>
              </w:r>
            </w:hyperlink>
          </w:p>
          <w:p w:rsidR="003F3EDC" w:rsidRDefault="003F3EDC" w:rsidP="00054EB5">
            <w:pPr>
              <w:rPr>
                <w:sz w:val="24"/>
                <w:szCs w:val="24"/>
                <w:lang w:val="ga-IE"/>
              </w:rPr>
            </w:pPr>
          </w:p>
          <w:p w:rsidR="003F3EDC" w:rsidRPr="00915B45" w:rsidRDefault="003F3EDC" w:rsidP="003F3EDC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b/>
                <w:color w:val="auto"/>
                <w:sz w:val="24"/>
                <w:szCs w:val="24"/>
                <w:lang w:val="ga-I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  <w:lang w:val="ga-IE"/>
              </w:rPr>
              <w:t>Revision “ar”</w:t>
            </w:r>
          </w:p>
          <w:p w:rsidR="003F3EDC" w:rsidRPr="000E67DF" w:rsidRDefault="009C5665" w:rsidP="00054EB5">
            <w:pPr>
              <w:ind w:left="360"/>
              <w:rPr>
                <w:rStyle w:val="Hyperlink"/>
                <w:b/>
                <w:sz w:val="24"/>
                <w:szCs w:val="24"/>
                <w:lang w:val="ga-IE"/>
              </w:rPr>
            </w:pPr>
            <w:hyperlink r:id="rId11" w:history="1">
              <w:r w:rsidR="003F3EDC" w:rsidRPr="001B6227">
                <w:rPr>
                  <w:rStyle w:val="Hyperlink"/>
                  <w:lang w:val="ga-IE"/>
                </w:rPr>
                <w:t>http://theschoolhouse.us/lessons/lesson11.html</w:t>
              </w:r>
            </w:hyperlink>
          </w:p>
          <w:p w:rsidR="003F3EDC" w:rsidRPr="00947AD1" w:rsidRDefault="003F3EDC" w:rsidP="00054EB5">
            <w:pPr>
              <w:rPr>
                <w:sz w:val="24"/>
                <w:szCs w:val="24"/>
                <w:lang w:val="ga-IE"/>
              </w:rPr>
            </w:pPr>
          </w:p>
          <w:p w:rsidR="003F3EDC" w:rsidRDefault="003F3EDC" w:rsidP="00054EB5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Continue with independent reading</w:t>
            </w:r>
            <w:r w:rsidRPr="001B6227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 or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listening to audio book.  See links posted on previous weeks.  Let me know what you are reading or listening to.</w:t>
            </w:r>
          </w:p>
          <w:p w:rsidR="003F3EDC" w:rsidRDefault="003F3EDC" w:rsidP="00054EB5">
            <w:pPr>
              <w:pStyle w:val="ListParagraph"/>
              <w:numPr>
                <w:ilvl w:val="0"/>
                <w:numId w:val="7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Continue with typing skills / TTRS.  Again see links posted previously</w:t>
            </w:r>
            <w:r w:rsidRPr="001B1155">
              <w:rPr>
                <w:rStyle w:val="Hyperlink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3F3EDC" w:rsidRDefault="003F3EDC" w:rsidP="00054EB5">
            <w:pPr>
              <w:ind w:left="360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</w:p>
          <w:p w:rsidR="003F3EDC" w:rsidRDefault="003F3EDC" w:rsidP="00054EB5">
            <w:pPr>
              <w:ind w:left="360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261DAB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Remember the ability to type is a very useful skill.  </w:t>
            </w:r>
          </w:p>
          <w:p w:rsidR="003F3EDC" w:rsidRPr="00261DAB" w:rsidRDefault="003F3EDC" w:rsidP="00054EB5">
            <w:pPr>
              <w:ind w:left="360"/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 w:rsidRPr="00261DAB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It is worth spending some time on this</w:t>
            </w: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 now</w:t>
            </w:r>
            <w:r w:rsidRPr="00261DAB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 if you get the chance.</w:t>
            </w:r>
          </w:p>
          <w:p w:rsidR="003F3EDC" w:rsidRDefault="003F3EDC" w:rsidP="00054EB5">
            <w:pPr>
              <w:pStyle w:val="ListParagraph"/>
              <w:rPr>
                <w:sz w:val="24"/>
                <w:szCs w:val="24"/>
              </w:rPr>
            </w:pPr>
          </w:p>
          <w:p w:rsidR="003F3EDC" w:rsidRPr="001B6227" w:rsidRDefault="003F3EDC" w:rsidP="00054EB5">
            <w:pPr>
              <w:jc w:val="both"/>
              <w:rPr>
                <w:sz w:val="24"/>
                <w:szCs w:val="24"/>
              </w:rPr>
            </w:pPr>
            <w:r w:rsidRPr="009511DB">
              <w:rPr>
                <w:b/>
                <w:sz w:val="24"/>
                <w:szCs w:val="24"/>
              </w:rPr>
              <w:t>Next week</w:t>
            </w:r>
            <w:r>
              <w:rPr>
                <w:sz w:val="24"/>
                <w:szCs w:val="24"/>
              </w:rPr>
              <w:t xml:space="preserve"> we will take a break from the work above and try some creative writing.  Email me and let me know if there is something that you would like to write about.  I can try to put a few ideas together to help you with this writing.</w:t>
            </w:r>
          </w:p>
          <w:p w:rsidR="003F3EDC" w:rsidRDefault="003F3EDC" w:rsidP="00054EB5">
            <w:pPr>
              <w:pStyle w:val="ListParagraph"/>
              <w:rPr>
                <w:sz w:val="24"/>
                <w:szCs w:val="24"/>
              </w:rPr>
            </w:pPr>
          </w:p>
          <w:p w:rsidR="003F3EDC" w:rsidRDefault="003F3EDC" w:rsidP="00054EB5">
            <w:pPr>
              <w:pStyle w:val="ListParagraph"/>
              <w:rPr>
                <w:sz w:val="24"/>
                <w:szCs w:val="24"/>
              </w:rPr>
            </w:pPr>
          </w:p>
          <w:p w:rsidR="003F3EDC" w:rsidRPr="00160A83" w:rsidRDefault="003F3EDC" w:rsidP="00054EB5">
            <w:pPr>
              <w:pStyle w:val="ListParagraph"/>
              <w:rPr>
                <w:sz w:val="24"/>
                <w:szCs w:val="24"/>
              </w:rPr>
            </w:pPr>
          </w:p>
        </w:tc>
      </w:tr>
      <w:tr w:rsidR="003F3EDC" w:rsidRPr="001843C5" w:rsidTr="00054EB5">
        <w:tc>
          <w:tcPr>
            <w:tcW w:w="9639" w:type="dxa"/>
          </w:tcPr>
          <w:p w:rsidR="003F3EDC" w:rsidRPr="00B03917" w:rsidRDefault="003F3EDC" w:rsidP="00054EB5">
            <w:pPr>
              <w:rPr>
                <w:b/>
                <w:sz w:val="32"/>
                <w:szCs w:val="32"/>
                <w:lang w:val="ga-IE"/>
              </w:rPr>
            </w:pPr>
            <w:r w:rsidRPr="00B03917">
              <w:rPr>
                <w:b/>
                <w:sz w:val="32"/>
                <w:szCs w:val="32"/>
                <w:lang w:val="ga-IE"/>
              </w:rPr>
              <w:lastRenderedPageBreak/>
              <w:t>EAL Group</w:t>
            </w:r>
            <w:r>
              <w:rPr>
                <w:b/>
                <w:sz w:val="32"/>
                <w:szCs w:val="32"/>
                <w:lang w:val="ga-IE"/>
              </w:rPr>
              <w:t xml:space="preserve"> – Ms Wilson</w:t>
            </w:r>
          </w:p>
          <w:p w:rsidR="003F3EDC" w:rsidRPr="00023E7E" w:rsidRDefault="003F3EDC" w:rsidP="00054EB5">
            <w:pPr>
              <w:rPr>
                <w:b/>
                <w:sz w:val="24"/>
                <w:szCs w:val="24"/>
                <w:lang w:val="ga-IE"/>
              </w:rPr>
            </w:pPr>
          </w:p>
          <w:p w:rsidR="003F3EDC" w:rsidRPr="00573B5A" w:rsidRDefault="003F3EDC" w:rsidP="00054EB5">
            <w:pPr>
              <w:rPr>
                <w:b/>
                <w:sz w:val="28"/>
                <w:szCs w:val="28"/>
                <w:lang w:val="ga-IE"/>
              </w:rPr>
            </w:pPr>
            <w:r w:rsidRPr="00573B5A">
              <w:rPr>
                <w:b/>
                <w:sz w:val="28"/>
                <w:szCs w:val="28"/>
                <w:lang w:val="ga-IE"/>
              </w:rPr>
              <w:t>Theme : The Local and Wider Community</w:t>
            </w:r>
            <w:r>
              <w:rPr>
                <w:b/>
                <w:sz w:val="28"/>
                <w:szCs w:val="28"/>
                <w:lang w:val="ga-IE"/>
              </w:rPr>
              <w:t xml:space="preserve"> </w:t>
            </w:r>
          </w:p>
          <w:p w:rsidR="003F3EDC" w:rsidRDefault="003F3EDC" w:rsidP="00054EB5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573B5A">
              <w:rPr>
                <w:sz w:val="28"/>
                <w:szCs w:val="28"/>
              </w:rPr>
              <w:t>Design a brochure or leaflet about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73B5A">
              <w:rPr>
                <w:sz w:val="28"/>
                <w:szCs w:val="28"/>
              </w:rPr>
              <w:t>Kilcock</w:t>
            </w:r>
            <w:proofErr w:type="spellEnd"/>
            <w:r w:rsidRPr="00573B5A">
              <w:rPr>
                <w:sz w:val="28"/>
                <w:szCs w:val="28"/>
              </w:rPr>
              <w:t>.  Use the following headings to help you.</w:t>
            </w:r>
          </w:p>
          <w:p w:rsidR="003F3EDC" w:rsidRPr="00573B5A" w:rsidRDefault="003F3EDC" w:rsidP="00054EB5">
            <w:pPr>
              <w:pStyle w:val="ListParagraph"/>
              <w:rPr>
                <w:sz w:val="28"/>
                <w:szCs w:val="28"/>
              </w:rPr>
            </w:pPr>
          </w:p>
          <w:p w:rsidR="003F3EDC" w:rsidRPr="00573B5A" w:rsidRDefault="003F3EDC" w:rsidP="003F3EDC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573B5A">
              <w:rPr>
                <w:b/>
                <w:sz w:val="28"/>
                <w:szCs w:val="28"/>
              </w:rPr>
              <w:t xml:space="preserve">Location </w:t>
            </w:r>
            <w:r w:rsidRPr="00573B5A">
              <w:rPr>
                <w:sz w:val="28"/>
                <w:szCs w:val="28"/>
              </w:rPr>
              <w:t>–Country and county.  Name towns that are nearby</w:t>
            </w:r>
            <w:r>
              <w:rPr>
                <w:sz w:val="28"/>
                <w:szCs w:val="28"/>
              </w:rPr>
              <w:t xml:space="preserve"> as well</w:t>
            </w:r>
            <w:r w:rsidRPr="00573B5A">
              <w:rPr>
                <w:sz w:val="28"/>
                <w:szCs w:val="28"/>
              </w:rPr>
              <w:t>.</w:t>
            </w:r>
          </w:p>
          <w:p w:rsidR="003F3EDC" w:rsidRDefault="003F3EDC" w:rsidP="003F3EDC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573B5A">
              <w:rPr>
                <w:b/>
                <w:sz w:val="28"/>
                <w:szCs w:val="28"/>
              </w:rPr>
              <w:t>Shops</w:t>
            </w:r>
            <w:r>
              <w:rPr>
                <w:b/>
                <w:sz w:val="28"/>
                <w:szCs w:val="28"/>
              </w:rPr>
              <w:t>/Business</w:t>
            </w:r>
            <w:r w:rsidRPr="00573B5A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N</w:t>
            </w:r>
            <w:r w:rsidRPr="00573B5A">
              <w:rPr>
                <w:sz w:val="28"/>
                <w:szCs w:val="28"/>
              </w:rPr>
              <w:t>ame local newsagents, supermarkets, garages, bookshops, florists, butchers</w:t>
            </w:r>
            <w:r>
              <w:rPr>
                <w:sz w:val="28"/>
                <w:szCs w:val="28"/>
              </w:rPr>
              <w:t>, banks, hairdressers</w:t>
            </w:r>
            <w:r w:rsidRPr="00573B5A">
              <w:rPr>
                <w:sz w:val="28"/>
                <w:szCs w:val="28"/>
              </w:rPr>
              <w:t xml:space="preserve"> etc</w:t>
            </w:r>
            <w:r>
              <w:rPr>
                <w:sz w:val="28"/>
                <w:szCs w:val="28"/>
              </w:rPr>
              <w:t>.</w:t>
            </w:r>
          </w:p>
          <w:p w:rsidR="003F3EDC" w:rsidRPr="00573B5A" w:rsidRDefault="003F3EDC" w:rsidP="003F3EDC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Schools /Colleges </w:t>
            </w:r>
            <w:r>
              <w:rPr>
                <w:sz w:val="28"/>
                <w:szCs w:val="28"/>
              </w:rPr>
              <w:t xml:space="preserve">– Name the local schools –primary and secondary.  Mention </w:t>
            </w:r>
            <w:proofErr w:type="spellStart"/>
            <w:r>
              <w:rPr>
                <w:sz w:val="28"/>
                <w:szCs w:val="28"/>
              </w:rPr>
              <w:t>Maynooth</w:t>
            </w:r>
            <w:proofErr w:type="spellEnd"/>
            <w:r>
              <w:rPr>
                <w:sz w:val="28"/>
                <w:szCs w:val="28"/>
              </w:rPr>
              <w:t xml:space="preserve"> University which is nearby.</w:t>
            </w:r>
          </w:p>
          <w:p w:rsidR="003F3EDC" w:rsidRPr="00573B5A" w:rsidRDefault="003F3EDC" w:rsidP="003F3EDC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573B5A">
              <w:rPr>
                <w:b/>
                <w:sz w:val="28"/>
                <w:szCs w:val="28"/>
              </w:rPr>
              <w:t>Places to eat</w:t>
            </w:r>
            <w:r w:rsidRPr="00573B5A">
              <w:rPr>
                <w:sz w:val="28"/>
                <w:szCs w:val="28"/>
              </w:rPr>
              <w:t xml:space="preserve"> – name </w:t>
            </w:r>
            <w:r>
              <w:rPr>
                <w:sz w:val="28"/>
                <w:szCs w:val="28"/>
              </w:rPr>
              <w:t>local restaurants, take-away</w:t>
            </w:r>
            <w:r w:rsidRPr="00573B5A">
              <w:rPr>
                <w:sz w:val="28"/>
                <w:szCs w:val="28"/>
              </w:rPr>
              <w:t xml:space="preserve"> and cafes </w:t>
            </w:r>
          </w:p>
          <w:p w:rsidR="003F3EDC" w:rsidRPr="00573B5A" w:rsidRDefault="003F3EDC" w:rsidP="003F3EDC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573B5A">
              <w:rPr>
                <w:b/>
                <w:sz w:val="28"/>
                <w:szCs w:val="28"/>
              </w:rPr>
              <w:t>Things to do</w:t>
            </w:r>
            <w:r w:rsidRPr="00573B5A">
              <w:rPr>
                <w:sz w:val="28"/>
                <w:szCs w:val="28"/>
              </w:rPr>
              <w:t xml:space="preserve"> – mention GAA, golf, rugby, canoein</w:t>
            </w:r>
            <w:r>
              <w:rPr>
                <w:sz w:val="28"/>
                <w:szCs w:val="28"/>
              </w:rPr>
              <w:t>g, walking, cycling, basketball,</w:t>
            </w:r>
            <w:r w:rsidRPr="00573B5A">
              <w:rPr>
                <w:sz w:val="28"/>
                <w:szCs w:val="28"/>
              </w:rPr>
              <w:t xml:space="preserve"> athletics</w:t>
            </w:r>
            <w:r>
              <w:rPr>
                <w:sz w:val="28"/>
                <w:szCs w:val="28"/>
              </w:rPr>
              <w:t xml:space="preserve"> etc.</w:t>
            </w:r>
          </w:p>
          <w:p w:rsidR="003F3EDC" w:rsidRPr="00B03917" w:rsidRDefault="003F3EDC" w:rsidP="003F3EDC">
            <w:pPr>
              <w:pStyle w:val="ListParagraph"/>
              <w:numPr>
                <w:ilvl w:val="0"/>
                <w:numId w:val="15"/>
              </w:numPr>
            </w:pPr>
            <w:r w:rsidRPr="00573B5A">
              <w:rPr>
                <w:b/>
                <w:sz w:val="28"/>
                <w:szCs w:val="28"/>
              </w:rPr>
              <w:t xml:space="preserve">Places to see in </w:t>
            </w:r>
            <w:proofErr w:type="spellStart"/>
            <w:r w:rsidRPr="00573B5A">
              <w:rPr>
                <w:b/>
                <w:sz w:val="28"/>
                <w:szCs w:val="28"/>
              </w:rPr>
              <w:t>Kilcock</w:t>
            </w:r>
            <w:proofErr w:type="spellEnd"/>
            <w:r w:rsidRPr="00573B5A">
              <w:rPr>
                <w:b/>
                <w:sz w:val="28"/>
                <w:szCs w:val="28"/>
              </w:rPr>
              <w:t xml:space="preserve"> and nearby</w:t>
            </w:r>
            <w:r w:rsidRPr="00573B5A">
              <w:rPr>
                <w:sz w:val="28"/>
                <w:szCs w:val="28"/>
              </w:rPr>
              <w:t xml:space="preserve"> – mention The Royal Canal and Greenway, Art Gallery, The Library, The Old Bog Road, The Little Chapel, Pet Farms, Forest Parks</w:t>
            </w:r>
            <w:r>
              <w:rPr>
                <w:sz w:val="28"/>
                <w:szCs w:val="28"/>
              </w:rPr>
              <w:t>.</w:t>
            </w:r>
          </w:p>
          <w:p w:rsidR="003F3EDC" w:rsidRDefault="003F3EDC" w:rsidP="00054EB5">
            <w:pPr>
              <w:rPr>
                <w:sz w:val="24"/>
                <w:szCs w:val="24"/>
              </w:rPr>
            </w:pPr>
          </w:p>
          <w:p w:rsidR="003F3EDC" w:rsidRDefault="003F3EDC" w:rsidP="00054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can take </w:t>
            </w:r>
            <w:r w:rsidRPr="006B7CB0">
              <w:rPr>
                <w:b/>
                <w:sz w:val="24"/>
                <w:szCs w:val="24"/>
              </w:rPr>
              <w:t>two weeks</w:t>
            </w:r>
            <w:r>
              <w:rPr>
                <w:sz w:val="24"/>
                <w:szCs w:val="24"/>
              </w:rPr>
              <w:t xml:space="preserve"> to complete this work.</w:t>
            </w:r>
          </w:p>
          <w:p w:rsidR="003F3EDC" w:rsidRDefault="003F3EDC" w:rsidP="00054EB5">
            <w:pPr>
              <w:rPr>
                <w:sz w:val="24"/>
                <w:szCs w:val="24"/>
              </w:rPr>
            </w:pPr>
          </w:p>
          <w:p w:rsidR="003F3EDC" w:rsidRDefault="003F3EDC" w:rsidP="00054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would suggest that you gather the information you need on the </w:t>
            </w:r>
            <w:r w:rsidRPr="006B7CB0">
              <w:rPr>
                <w:b/>
                <w:sz w:val="24"/>
                <w:szCs w:val="24"/>
              </w:rPr>
              <w:t>first week</w:t>
            </w:r>
            <w:r>
              <w:rPr>
                <w:sz w:val="24"/>
                <w:szCs w:val="24"/>
              </w:rPr>
              <w:t>.  The grid below might help you with this.</w:t>
            </w:r>
          </w:p>
          <w:p w:rsidR="003F3EDC" w:rsidRDefault="003F3EDC" w:rsidP="00054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are out for a walk with an adult take note of what you see.  Maybe ask the adult to take some photos of places that you like in </w:t>
            </w:r>
            <w:proofErr w:type="spellStart"/>
            <w:r>
              <w:rPr>
                <w:sz w:val="24"/>
                <w:szCs w:val="24"/>
              </w:rPr>
              <w:t>Kilcock</w:t>
            </w:r>
            <w:proofErr w:type="spellEnd"/>
            <w:r>
              <w:rPr>
                <w:sz w:val="24"/>
                <w:szCs w:val="24"/>
              </w:rPr>
              <w:t xml:space="preserve">.  If this is not possible try to think of the places in </w:t>
            </w:r>
            <w:proofErr w:type="spellStart"/>
            <w:r>
              <w:rPr>
                <w:sz w:val="24"/>
                <w:szCs w:val="24"/>
              </w:rPr>
              <w:t>Kilcock</w:t>
            </w:r>
            <w:proofErr w:type="spellEnd"/>
            <w:r>
              <w:rPr>
                <w:sz w:val="24"/>
                <w:szCs w:val="24"/>
              </w:rPr>
              <w:t xml:space="preserve"> that are near you.  If you can’t take photos don’t worry.  It is fine to use drawings.</w:t>
            </w:r>
          </w:p>
          <w:p w:rsidR="003F3EDC" w:rsidRDefault="003F3EDC" w:rsidP="00054EB5">
            <w:pPr>
              <w:rPr>
                <w:sz w:val="24"/>
                <w:szCs w:val="24"/>
              </w:rPr>
            </w:pPr>
          </w:p>
          <w:p w:rsidR="003F3EDC" w:rsidRPr="006B7CB0" w:rsidRDefault="003F3EDC" w:rsidP="00054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the </w:t>
            </w:r>
            <w:r w:rsidRPr="006B7CB0">
              <w:rPr>
                <w:b/>
                <w:sz w:val="24"/>
                <w:szCs w:val="24"/>
              </w:rPr>
              <w:t>second week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 the information you have gathered for your brochure.  Add photos and drawings.  Try to present it as well as you can.</w:t>
            </w:r>
          </w:p>
        </w:tc>
      </w:tr>
    </w:tbl>
    <w:p w:rsidR="003F3EDC" w:rsidRDefault="003F3EDC" w:rsidP="003F3EDC">
      <w:pPr>
        <w:rPr>
          <w:sz w:val="24"/>
          <w:szCs w:val="24"/>
          <w:lang w:val="ga-IE"/>
        </w:rPr>
      </w:pPr>
      <w:r w:rsidRPr="00F956C7">
        <w:rPr>
          <w:b/>
          <w:color w:val="215868" w:themeColor="accent5" w:themeShade="80"/>
          <w:sz w:val="24"/>
          <w:szCs w:val="24"/>
          <w:lang w:val="ga-IE"/>
        </w:rPr>
        <w:t xml:space="preserve">Contact SEN Teacher: </w:t>
      </w:r>
      <w:r>
        <w:rPr>
          <w:rStyle w:val="Hyperlink"/>
          <w:sz w:val="24"/>
          <w:szCs w:val="24"/>
          <w:lang w:val="ga-IE"/>
        </w:rPr>
        <w:fldChar w:fldCharType="begin"/>
      </w:r>
      <w:r>
        <w:rPr>
          <w:rStyle w:val="Hyperlink"/>
          <w:sz w:val="24"/>
          <w:szCs w:val="24"/>
          <w:lang w:val="ga-IE"/>
        </w:rPr>
        <w:instrText xml:space="preserve"> HYPERLINK "mailto:mswilson@scoilchoca.ie" </w:instrText>
      </w:r>
      <w:r>
        <w:rPr>
          <w:rStyle w:val="Hyperlink"/>
          <w:sz w:val="24"/>
          <w:szCs w:val="24"/>
          <w:lang w:val="ga-IE"/>
        </w:rPr>
        <w:fldChar w:fldCharType="separate"/>
      </w:r>
      <w:r w:rsidRPr="00E363AF">
        <w:rPr>
          <w:rStyle w:val="Hyperlink"/>
          <w:sz w:val="24"/>
          <w:szCs w:val="24"/>
          <w:lang w:val="ga-IE"/>
        </w:rPr>
        <w:t>mswilson@scoilchoca.ie</w:t>
      </w:r>
      <w:r>
        <w:rPr>
          <w:rStyle w:val="Hyperlink"/>
          <w:sz w:val="24"/>
          <w:szCs w:val="24"/>
          <w:lang w:val="ga-IE"/>
        </w:rPr>
        <w:fldChar w:fldCharType="end"/>
      </w:r>
    </w:p>
    <w:p w:rsidR="003F3EDC" w:rsidRDefault="003F3EDC" w:rsidP="003F3EDC">
      <w:pPr>
        <w:rPr>
          <w:sz w:val="24"/>
          <w:szCs w:val="24"/>
          <w:lang w:val="ga-IE"/>
        </w:rPr>
      </w:pPr>
    </w:p>
    <w:p w:rsidR="003F3EDC" w:rsidRDefault="003F3EDC" w:rsidP="003F3EDC">
      <w:pPr>
        <w:rPr>
          <w:b/>
          <w:noProof/>
          <w:color w:val="215868" w:themeColor="accent5" w:themeShade="80"/>
          <w:sz w:val="28"/>
          <w:lang w:eastAsia="en-IE"/>
        </w:rPr>
      </w:pPr>
    </w:p>
    <w:p w:rsidR="003F3EDC" w:rsidRDefault="003F3EDC" w:rsidP="003F3EDC">
      <w:pPr>
        <w:rPr>
          <w:b/>
          <w:noProof/>
          <w:color w:val="215868" w:themeColor="accent5" w:themeShade="80"/>
          <w:sz w:val="28"/>
          <w:lang w:eastAsia="en-IE"/>
        </w:rPr>
      </w:pPr>
    </w:p>
    <w:p w:rsidR="003F3EDC" w:rsidRDefault="003F3EDC" w:rsidP="003F3EDC">
      <w:pPr>
        <w:rPr>
          <w:b/>
          <w:noProof/>
          <w:color w:val="215868" w:themeColor="accent5" w:themeShade="80"/>
          <w:sz w:val="28"/>
          <w:lang w:eastAsia="en-IE"/>
        </w:rPr>
      </w:pPr>
      <w:r>
        <w:rPr>
          <w:b/>
          <w:noProof/>
          <w:color w:val="215868" w:themeColor="accent5" w:themeShade="80"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43353" wp14:editId="6DC1D70F">
                <wp:simplePos x="0" y="0"/>
                <wp:positionH relativeFrom="column">
                  <wp:posOffset>2533650</wp:posOffset>
                </wp:positionH>
                <wp:positionV relativeFrom="paragraph">
                  <wp:posOffset>-83820</wp:posOffset>
                </wp:positionV>
                <wp:extent cx="828675" cy="1619250"/>
                <wp:effectExtent l="19050" t="0" r="4762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6192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089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199.5pt;margin-top:-6.6pt;width:65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" adj="16073" fillcolor="#4f81bd" strokecolor="#385d8a" strokeweight="2pt"/>
            </w:pict>
          </mc:Fallback>
        </mc:AlternateContent>
      </w:r>
    </w:p>
    <w:p w:rsidR="003F3EDC" w:rsidRDefault="003F3EDC" w:rsidP="003F3EDC">
      <w:pPr>
        <w:rPr>
          <w:b/>
          <w:noProof/>
          <w:color w:val="215868" w:themeColor="accent5" w:themeShade="80"/>
          <w:sz w:val="28"/>
          <w:lang w:eastAsia="en-IE"/>
        </w:rPr>
      </w:pPr>
    </w:p>
    <w:p w:rsidR="003F3EDC" w:rsidRDefault="003F3EDC" w:rsidP="003F3EDC">
      <w:pPr>
        <w:rPr>
          <w:b/>
          <w:noProof/>
          <w:color w:val="215868" w:themeColor="accent5" w:themeShade="80"/>
          <w:sz w:val="28"/>
          <w:lang w:eastAsia="en-IE"/>
        </w:rPr>
      </w:pPr>
    </w:p>
    <w:p w:rsidR="003F3EDC" w:rsidRDefault="003F3EDC" w:rsidP="003F3EDC">
      <w:pPr>
        <w:rPr>
          <w:b/>
          <w:noProof/>
          <w:color w:val="215868" w:themeColor="accent5" w:themeShade="80"/>
          <w:sz w:val="28"/>
          <w:lang w:eastAsia="en-IE"/>
        </w:rPr>
      </w:pPr>
    </w:p>
    <w:p w:rsidR="003F3EDC" w:rsidRDefault="003F3EDC" w:rsidP="003F3EDC">
      <w:pPr>
        <w:jc w:val="center"/>
        <w:rPr>
          <w:rFonts w:ascii="Comic Sans MS" w:hAnsi="Comic Sans MS"/>
          <w:sz w:val="40"/>
          <w:szCs w:val="40"/>
          <w:lang w:val="ga-IE"/>
        </w:rPr>
      </w:pPr>
      <w:r w:rsidRPr="007C14E8">
        <w:rPr>
          <w:rFonts w:ascii="Comic Sans MS" w:hAnsi="Comic Sans MS"/>
          <w:sz w:val="40"/>
          <w:szCs w:val="40"/>
          <w:lang w:val="ga-IE"/>
        </w:rPr>
        <w:lastRenderedPageBreak/>
        <w:t>Kilcock</w:t>
      </w:r>
    </w:p>
    <w:p w:rsidR="003F3EDC" w:rsidRPr="001E0BFD" w:rsidRDefault="006F5509" w:rsidP="003F3EDC">
      <w:pPr>
        <w:rPr>
          <w:rFonts w:ascii="Comic Sans MS" w:hAnsi="Comic Sans MS"/>
          <w:sz w:val="24"/>
          <w:szCs w:val="24"/>
          <w:lang w:val="ga-IE"/>
        </w:rPr>
      </w:pPr>
      <w:r w:rsidRPr="006F5509">
        <w:rPr>
          <w:rFonts w:ascii="Comic Sans MS" w:hAnsi="Comic Sans MS"/>
          <w:szCs w:val="40"/>
          <w:highlight w:val="red"/>
          <w:lang w:val="ga-IE"/>
        </w:rPr>
        <w:t>EAL GROUP-Ms. Wilson.</w:t>
      </w:r>
      <w:r>
        <w:rPr>
          <w:rFonts w:ascii="Comic Sans MS" w:hAnsi="Comic Sans MS"/>
          <w:szCs w:val="40"/>
          <w:lang w:val="ga-IE"/>
        </w:rPr>
        <w:t xml:space="preserve"> </w:t>
      </w:r>
      <w:r w:rsidR="003F3EDC">
        <w:rPr>
          <w:rFonts w:ascii="Comic Sans MS" w:hAnsi="Comic Sans MS"/>
          <w:sz w:val="24"/>
          <w:szCs w:val="24"/>
          <w:lang w:val="ga-IE"/>
        </w:rPr>
        <w:t>Fill in this grid.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6375"/>
      </w:tblGrid>
      <w:tr w:rsidR="003F3EDC" w:rsidRPr="007C14E8" w:rsidTr="00054EB5">
        <w:tc>
          <w:tcPr>
            <w:tcW w:w="2660" w:type="dxa"/>
          </w:tcPr>
          <w:p w:rsidR="003F3EDC" w:rsidRPr="007C14E8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 w:rsidRPr="007C14E8">
              <w:rPr>
                <w:rFonts w:ascii="Comic Sans MS" w:hAnsi="Comic Sans MS"/>
                <w:sz w:val="28"/>
                <w:szCs w:val="28"/>
                <w:lang w:val="ga-IE"/>
              </w:rPr>
              <w:t>Supermarkets</w:t>
            </w:r>
          </w:p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Petrol Stations/ Garages</w:t>
            </w:r>
          </w:p>
          <w:p w:rsidR="003F3EDC" w:rsidRPr="007C14E8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Pr="007C14E8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 w:rsidRPr="007C14E8">
              <w:rPr>
                <w:rFonts w:ascii="Comic Sans MS" w:hAnsi="Comic Sans MS"/>
                <w:sz w:val="28"/>
                <w:szCs w:val="28"/>
                <w:lang w:val="ga-IE"/>
              </w:rPr>
              <w:t>Banks</w:t>
            </w:r>
            <w:r>
              <w:rPr>
                <w:rFonts w:ascii="Comic Sans MS" w:hAnsi="Comic Sans MS"/>
                <w:sz w:val="28"/>
                <w:szCs w:val="28"/>
                <w:lang w:val="ga-IE"/>
              </w:rPr>
              <w:t>/Credit Union</w:t>
            </w: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Pr="007C14E8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 w:rsidRPr="007C14E8">
              <w:rPr>
                <w:rFonts w:ascii="Comic Sans MS" w:hAnsi="Comic Sans MS"/>
                <w:sz w:val="28"/>
                <w:szCs w:val="28"/>
                <w:lang w:val="ga-IE"/>
              </w:rPr>
              <w:t>Hairdressers/</w:t>
            </w:r>
          </w:p>
          <w:p w:rsidR="003F3EDC" w:rsidRPr="007C14E8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 w:rsidRPr="007C14E8">
              <w:rPr>
                <w:rFonts w:ascii="Comic Sans MS" w:hAnsi="Comic Sans MS"/>
                <w:sz w:val="28"/>
                <w:szCs w:val="28"/>
                <w:lang w:val="ga-IE"/>
              </w:rPr>
              <w:t>Barbers</w:t>
            </w: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Bookshops</w:t>
            </w:r>
          </w:p>
          <w:p w:rsidR="003F3EDC" w:rsidRPr="007C14E8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Butchers</w:t>
            </w:r>
          </w:p>
          <w:p w:rsidR="003F3EDC" w:rsidRPr="007C14E8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Schools</w:t>
            </w:r>
          </w:p>
          <w:p w:rsidR="003F3EDC" w:rsidRPr="007C14E8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Sports facilities</w:t>
            </w:r>
          </w:p>
          <w:p w:rsidR="003F3EDC" w:rsidRPr="007C14E8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Churches</w:t>
            </w:r>
          </w:p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Restaurants</w:t>
            </w:r>
          </w:p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Cafes</w:t>
            </w:r>
          </w:p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Take - aways</w:t>
            </w: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Places to see</w:t>
            </w:r>
          </w:p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Places to walk</w:t>
            </w:r>
          </w:p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 xml:space="preserve">Interesting places nearby </w:t>
            </w: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Towns nearby</w:t>
            </w:r>
          </w:p>
        </w:tc>
        <w:tc>
          <w:tcPr>
            <w:tcW w:w="6582" w:type="dxa"/>
          </w:tcPr>
          <w:p w:rsidR="003F3EDC" w:rsidRPr="007C14E8" w:rsidRDefault="003F3EDC" w:rsidP="00054EB5">
            <w:pPr>
              <w:jc w:val="center"/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  <w:tr w:rsidR="003F3EDC" w:rsidRPr="007C14E8" w:rsidTr="00054EB5">
        <w:tc>
          <w:tcPr>
            <w:tcW w:w="2660" w:type="dxa"/>
          </w:tcPr>
          <w:p w:rsidR="003F3EDC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  <w:r>
              <w:rPr>
                <w:rFonts w:ascii="Comic Sans MS" w:hAnsi="Comic Sans MS"/>
                <w:sz w:val="28"/>
                <w:szCs w:val="28"/>
                <w:lang w:val="ga-IE"/>
              </w:rPr>
              <w:t>Other</w:t>
            </w:r>
          </w:p>
        </w:tc>
        <w:tc>
          <w:tcPr>
            <w:tcW w:w="6582" w:type="dxa"/>
          </w:tcPr>
          <w:p w:rsidR="003F3EDC" w:rsidRPr="007C14E8" w:rsidRDefault="003F3EDC" w:rsidP="00054EB5">
            <w:pPr>
              <w:rPr>
                <w:rFonts w:ascii="Comic Sans MS" w:hAnsi="Comic Sans MS"/>
                <w:sz w:val="28"/>
                <w:szCs w:val="28"/>
                <w:lang w:val="ga-IE"/>
              </w:rPr>
            </w:pPr>
          </w:p>
        </w:tc>
      </w:tr>
    </w:tbl>
    <w:p w:rsidR="003F3EDC" w:rsidRPr="001E0BFD" w:rsidRDefault="003F3EDC" w:rsidP="003F3EDC">
      <w:pPr>
        <w:rPr>
          <w:rFonts w:ascii="Comic Sans MS" w:hAnsi="Comic Sans MS"/>
          <w:sz w:val="32"/>
          <w:szCs w:val="32"/>
          <w:lang w:val="ga-IE"/>
        </w:rPr>
      </w:pPr>
      <w:r>
        <w:rPr>
          <w:rFonts w:ascii="Comic Sans MS" w:hAnsi="Comic Sans MS"/>
          <w:sz w:val="32"/>
          <w:szCs w:val="32"/>
          <w:lang w:val="ga-IE"/>
        </w:rPr>
        <w:t>What places in Kilcock do you like?  Why?</w:t>
      </w:r>
    </w:p>
    <w:p w:rsidR="003F3EDC" w:rsidRPr="00C6115A" w:rsidRDefault="003F3EDC" w:rsidP="003F3EDC">
      <w:pPr>
        <w:rPr>
          <w:b/>
          <w:color w:val="365F91" w:themeColor="accent1" w:themeShade="BF"/>
          <w:sz w:val="28"/>
          <w:szCs w:val="28"/>
          <w:lang w:val="ga-IE"/>
        </w:rPr>
      </w:pPr>
      <w:r>
        <w:rPr>
          <w:b/>
          <w:color w:val="365F91" w:themeColor="accent1" w:themeShade="BF"/>
          <w:sz w:val="28"/>
          <w:szCs w:val="28"/>
          <w:lang w:val="ga-IE"/>
        </w:rPr>
        <w:lastRenderedPageBreak/>
        <w:t xml:space="preserve">Teacher: </w:t>
      </w:r>
      <w:r w:rsidRPr="003F3EDC">
        <w:rPr>
          <w:b/>
          <w:color w:val="000000" w:themeColor="text1"/>
          <w:sz w:val="28"/>
          <w:szCs w:val="28"/>
          <w:lang w:val="ga-IE"/>
        </w:rPr>
        <w:t>Ms. Heffernan</w:t>
      </w:r>
    </w:p>
    <w:tbl>
      <w:tblPr>
        <w:tblStyle w:val="TableGrid"/>
        <w:tblW w:w="935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18"/>
        <w:gridCol w:w="8033"/>
      </w:tblGrid>
      <w:tr w:rsidR="003F3EDC" w:rsidRPr="00F956C7" w:rsidTr="00054EB5">
        <w:tc>
          <w:tcPr>
            <w:tcW w:w="1283" w:type="dxa"/>
          </w:tcPr>
          <w:p w:rsidR="003F3EDC" w:rsidRPr="00F956C7" w:rsidRDefault="003F3EDC" w:rsidP="00054EB5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:rsidR="003F3EDC" w:rsidRPr="00F956C7" w:rsidRDefault="003F3EDC" w:rsidP="00054EB5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 w:rsidRPr="00F956C7">
              <w:rPr>
                <w:b/>
                <w:color w:val="215868" w:themeColor="accent5" w:themeShade="80"/>
                <w:sz w:val="28"/>
                <w:lang w:val="ga-IE"/>
              </w:rPr>
              <w:t>Speech and Language</w:t>
            </w:r>
          </w:p>
          <w:p w:rsidR="003F3EDC" w:rsidRPr="00F956C7" w:rsidRDefault="003F3EDC" w:rsidP="00054EB5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  <w:tc>
          <w:tcPr>
            <w:tcW w:w="8068" w:type="dxa"/>
          </w:tcPr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This week we’re going to practise giving instuctions. Try these or you can come up with your own</w:t>
            </w:r>
          </w:p>
          <w:p w:rsidR="003F3EDC" w:rsidRDefault="009C5665" w:rsidP="00054EB5">
            <w:hyperlink r:id="rId12" w:history="1">
              <w:r w:rsidR="003F3EDC" w:rsidRPr="00530CF1">
                <w:rPr>
                  <w:color w:val="0000FF"/>
                  <w:u w:val="single"/>
                </w:rPr>
                <w:t>https://rainbow3to6.cjfallon.ie/class/fourth/units/7/lesson/4/slide/3</w:t>
              </w:r>
            </w:hyperlink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I would love if you could send a recording of yourself giving instructions for one item.</w:t>
            </w: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You could try this game. You will need a piece of paper and a pencil and one other person to play with.</w:t>
            </w: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You can sit back to back or away from each other as long as you can’t see each other’s pages.</w:t>
            </w: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Now start taking turns to give instructions eg. Draw a large circle in the middle of your page...</w:t>
            </w: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At the end, see if you both drew what the other person described-there might be some funny drawings!</w:t>
            </w: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Maybe you could send me a photo!</w:t>
            </w: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Try this listening activity. You will need someone to call out the instructions for you. If you are printing it, only print page 2.</w:t>
            </w:r>
          </w:p>
          <w:p w:rsidR="003F3EDC" w:rsidRDefault="009C5665" w:rsidP="00054EB5">
            <w:hyperlink r:id="rId13" w:history="1">
              <w:r w:rsidR="003F3EDC" w:rsidRPr="008E76BE">
                <w:rPr>
                  <w:color w:val="0000FF"/>
                  <w:u w:val="single"/>
                </w:rPr>
                <w:t>file:///C:/Users/Scoil/AppData/Local/Temp/Temp1_t-s-4399-listen-and-do-activity-pack-%20(1).zip/5.%20Five%20Word%20Level/Listen%20and%20Do%203%20-%20Five%20Word%20Level.pdf</w:t>
              </w:r>
            </w:hyperlink>
          </w:p>
          <w:p w:rsidR="003F3EDC" w:rsidRDefault="003F3EDC" w:rsidP="00054EB5"/>
          <w:p w:rsidR="003F3EDC" w:rsidRPr="001C3076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You could 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t</w:t>
            </w:r>
            <w:r w:rsidRPr="002F60E6">
              <w:rPr>
                <w:b/>
                <w:color w:val="215868" w:themeColor="accent5" w:themeShade="80"/>
                <w:sz w:val="24"/>
                <w:szCs w:val="24"/>
              </w:rPr>
              <w:t xml:space="preserve">ry some memory games like we play in school. 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Again, you need somebody to help you. </w:t>
            </w:r>
            <w:r w:rsidRPr="00CC6568">
              <w:rPr>
                <w:b/>
                <w:color w:val="215868" w:themeColor="accent5" w:themeShade="80"/>
                <w:sz w:val="24"/>
                <w:szCs w:val="24"/>
              </w:rPr>
              <w:t xml:space="preserve">Memory Master quizzes players on what they see. 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You</w:t>
            </w:r>
            <w:r w:rsidRPr="00CC6568">
              <w:rPr>
                <w:b/>
                <w:color w:val="215868" w:themeColor="accent5" w:themeShade="80"/>
                <w:sz w:val="24"/>
                <w:szCs w:val="24"/>
              </w:rPr>
              <w:t xml:space="preserve"> st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are at a picture in a magazine </w:t>
            </w:r>
            <w:r w:rsidRPr="00CC6568">
              <w:rPr>
                <w:b/>
                <w:color w:val="215868" w:themeColor="accent5" w:themeShade="80"/>
                <w:sz w:val="24"/>
                <w:szCs w:val="24"/>
              </w:rPr>
              <w:t xml:space="preserve">or child’s book for sixty seconds. After the time is up, 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ask somebody to </w:t>
            </w:r>
            <w:r w:rsidRPr="00CC6568">
              <w:rPr>
                <w:b/>
                <w:color w:val="215868" w:themeColor="accent5" w:themeShade="80"/>
                <w:sz w:val="24"/>
                <w:szCs w:val="24"/>
              </w:rPr>
              <w:t xml:space="preserve">quiz 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>you</w:t>
            </w:r>
            <w:r w:rsidRPr="00CC6568">
              <w:rPr>
                <w:b/>
                <w:color w:val="215868" w:themeColor="accent5" w:themeShade="80"/>
                <w:sz w:val="24"/>
                <w:szCs w:val="24"/>
              </w:rPr>
              <w:t xml:space="preserve"> about what </w:t>
            </w: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you can remember </w:t>
            </w:r>
            <w:proofErr w:type="spellStart"/>
            <w:r>
              <w:rPr>
                <w:b/>
                <w:color w:val="215868" w:themeColor="accent5" w:themeShade="80"/>
                <w:sz w:val="24"/>
                <w:szCs w:val="24"/>
              </w:rPr>
              <w:t>eg</w:t>
            </w:r>
            <w:proofErr w:type="spellEnd"/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. What colour was the girl’s hair? How many buttons were on her dress? </w:t>
            </w:r>
            <w:proofErr w:type="spellStart"/>
            <w:r>
              <w:rPr>
                <w:b/>
                <w:color w:val="215868" w:themeColor="accent5" w:themeShade="80"/>
                <w:sz w:val="24"/>
                <w:szCs w:val="24"/>
              </w:rPr>
              <w:t>Etc</w:t>
            </w:r>
            <w:proofErr w:type="spellEnd"/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 </w:t>
            </w: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</w:rPr>
            </w:pP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 xml:space="preserve">Keep reading! </w:t>
            </w: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If anybody needs any more reading material, please let me know. If you’ve read or listened to a story, I’d love to hear what you thought about it.</w:t>
            </w: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</w:rPr>
            </w:pPr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</w:rPr>
              <w:t>Send me an email to let me know how you’re getting on-I’d love to hear from you!</w:t>
            </w:r>
          </w:p>
          <w:p w:rsidR="003F3EDC" w:rsidRPr="002F60E6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</w:tc>
      </w:tr>
      <w:tr w:rsidR="003F3EDC" w:rsidRPr="00F956C7" w:rsidTr="00054EB5">
        <w:tc>
          <w:tcPr>
            <w:tcW w:w="1283" w:type="dxa"/>
          </w:tcPr>
          <w:p w:rsidR="003F3EDC" w:rsidRDefault="003F3EDC" w:rsidP="00054EB5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:rsidR="003F3EDC" w:rsidRDefault="003F3EDC" w:rsidP="00054EB5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  <w:tc>
          <w:tcPr>
            <w:tcW w:w="8068" w:type="dxa"/>
          </w:tcPr>
          <w:p w:rsidR="003F3EDC" w:rsidRPr="00404C08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Here are some games to help you with your mental maths.</w:t>
            </w:r>
          </w:p>
          <w:p w:rsidR="003F3EDC" w:rsidRDefault="009C5665" w:rsidP="00054EB5">
            <w:hyperlink r:id="rId14" w:history="1">
              <w:r w:rsidR="003F3EDC">
                <w:rPr>
                  <w:rStyle w:val="Hyperlink"/>
                </w:rPr>
                <w:t>https://www.topmarks.co.uk/maths-games/hit-the-button</w:t>
              </w:r>
            </w:hyperlink>
          </w:p>
          <w:p w:rsidR="003F3EDC" w:rsidRDefault="009C5665" w:rsidP="00054EB5">
            <w:pPr>
              <w:rPr>
                <w:rFonts w:cstheme="minorHAnsi"/>
                <w:color w:val="222222"/>
                <w:sz w:val="20"/>
                <w:shd w:val="clear" w:color="auto" w:fill="FFFFFF"/>
              </w:rPr>
            </w:pPr>
            <w:hyperlink r:id="rId15" w:history="1">
              <w:r w:rsidR="003F3EDC">
                <w:rPr>
                  <w:rStyle w:val="Hyperlink"/>
                </w:rPr>
                <w:t>https://www.topmarks.co.uk/maths-games/daily10</w:t>
              </w:r>
            </w:hyperlink>
          </w:p>
          <w:p w:rsidR="003F3ED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Or if you would like to practise using a weighing scales, try this game.</w:t>
            </w:r>
          </w:p>
          <w:p w:rsidR="003F3EDC" w:rsidRDefault="009C5665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hyperlink r:id="rId16" w:history="1">
              <w:r w:rsidR="003F3EDC" w:rsidRPr="001C3076">
                <w:rPr>
                  <w:color w:val="0000FF"/>
                  <w:u w:val="single"/>
                </w:rPr>
                <w:t>https://www.ictgames.com/mobilePage/mostlyPostie/index.html</w:t>
              </w:r>
            </w:hyperlink>
          </w:p>
          <w:p w:rsidR="003F3EDC" w:rsidRPr="0003435C" w:rsidRDefault="003F3EDC" w:rsidP="00054EB5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Send me an email to let me know what you have done or if you need help.</w:t>
            </w:r>
          </w:p>
        </w:tc>
      </w:tr>
    </w:tbl>
    <w:p w:rsidR="003F3EDC" w:rsidRDefault="003F3EDC" w:rsidP="003F3EDC">
      <w:pPr>
        <w:rPr>
          <w:color w:val="000000" w:themeColor="text1"/>
          <w:sz w:val="24"/>
          <w:szCs w:val="24"/>
          <w:u w:val="single"/>
          <w:lang w:val="ga-IE"/>
        </w:rPr>
      </w:pPr>
    </w:p>
    <w:p w:rsidR="003F3EDC" w:rsidRPr="00335B5D" w:rsidRDefault="003F3EDC" w:rsidP="00787647">
      <w:pPr>
        <w:rPr>
          <w:color w:val="000000" w:themeColor="text1"/>
          <w:sz w:val="24"/>
          <w:szCs w:val="24"/>
          <w:u w:val="single"/>
          <w:lang w:val="ga-IE"/>
        </w:rPr>
      </w:pPr>
      <w:r w:rsidRPr="00F956C7">
        <w:rPr>
          <w:b/>
          <w:color w:val="215868" w:themeColor="accent5" w:themeShade="80"/>
          <w:sz w:val="24"/>
          <w:szCs w:val="24"/>
          <w:lang w:val="ga-IE"/>
        </w:rPr>
        <w:t xml:space="preserve">Contact SEN Teacher: </w:t>
      </w:r>
      <w:hyperlink r:id="rId17" w:history="1">
        <w:r w:rsidRPr="00D30760">
          <w:rPr>
            <w:rStyle w:val="Hyperlink"/>
            <w:sz w:val="24"/>
            <w:szCs w:val="24"/>
            <w:lang w:val="ga-IE"/>
          </w:rPr>
          <w:t>msheffernan@scoilchoca.ie</w:t>
        </w:r>
      </w:hyperlink>
    </w:p>
    <w:sectPr w:rsidR="003F3EDC" w:rsidRPr="00335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E38BE"/>
    <w:multiLevelType w:val="hybridMultilevel"/>
    <w:tmpl w:val="FA3A4F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60B9C"/>
    <w:multiLevelType w:val="hybridMultilevel"/>
    <w:tmpl w:val="A46E81DA"/>
    <w:lvl w:ilvl="0" w:tplc="F0326E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057C"/>
    <w:multiLevelType w:val="hybridMultilevel"/>
    <w:tmpl w:val="7F9CE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F3AB5"/>
    <w:multiLevelType w:val="hybridMultilevel"/>
    <w:tmpl w:val="61F0B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1F05"/>
    <w:multiLevelType w:val="hybridMultilevel"/>
    <w:tmpl w:val="5834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5B6D"/>
    <w:multiLevelType w:val="hybridMultilevel"/>
    <w:tmpl w:val="4F78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70D15"/>
    <w:multiLevelType w:val="hybridMultilevel"/>
    <w:tmpl w:val="B0CAE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A55BA"/>
    <w:multiLevelType w:val="hybridMultilevel"/>
    <w:tmpl w:val="F3B86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F47EA"/>
    <w:multiLevelType w:val="hybridMultilevel"/>
    <w:tmpl w:val="8BAA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71D2"/>
    <w:multiLevelType w:val="hybridMultilevel"/>
    <w:tmpl w:val="AB428A6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944B87"/>
    <w:multiLevelType w:val="hybridMultilevel"/>
    <w:tmpl w:val="2CAE8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06887"/>
    <w:multiLevelType w:val="hybridMultilevel"/>
    <w:tmpl w:val="D01A2FE4"/>
    <w:lvl w:ilvl="0" w:tplc="60CE15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A591A"/>
    <w:multiLevelType w:val="hybridMultilevel"/>
    <w:tmpl w:val="231A042C"/>
    <w:lvl w:ilvl="0" w:tplc="BB482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E582D"/>
    <w:multiLevelType w:val="hybridMultilevel"/>
    <w:tmpl w:val="4CE6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55CCA"/>
    <w:multiLevelType w:val="hybridMultilevel"/>
    <w:tmpl w:val="16D2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B7BB4"/>
    <w:multiLevelType w:val="hybridMultilevel"/>
    <w:tmpl w:val="F830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B1BB8"/>
    <w:multiLevelType w:val="hybridMultilevel"/>
    <w:tmpl w:val="FF3A0C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775B"/>
    <w:multiLevelType w:val="hybridMultilevel"/>
    <w:tmpl w:val="413AB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B23BC"/>
    <w:multiLevelType w:val="hybridMultilevel"/>
    <w:tmpl w:val="4F087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A4097"/>
    <w:multiLevelType w:val="hybridMultilevel"/>
    <w:tmpl w:val="4298364A"/>
    <w:lvl w:ilvl="0" w:tplc="60CE15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1469E"/>
    <w:multiLevelType w:val="hybridMultilevel"/>
    <w:tmpl w:val="8BCA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452D4"/>
    <w:multiLevelType w:val="hybridMultilevel"/>
    <w:tmpl w:val="9B603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D0055"/>
    <w:multiLevelType w:val="hybridMultilevel"/>
    <w:tmpl w:val="4726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867D0"/>
    <w:multiLevelType w:val="hybridMultilevel"/>
    <w:tmpl w:val="A858B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23A40"/>
    <w:multiLevelType w:val="hybridMultilevel"/>
    <w:tmpl w:val="E7CE7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166CA"/>
    <w:multiLevelType w:val="hybridMultilevel"/>
    <w:tmpl w:val="A1DE3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C43FE"/>
    <w:multiLevelType w:val="hybridMultilevel"/>
    <w:tmpl w:val="927A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751E9"/>
    <w:multiLevelType w:val="hybridMultilevel"/>
    <w:tmpl w:val="A082127E"/>
    <w:lvl w:ilvl="0" w:tplc="2DE88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57278"/>
    <w:multiLevelType w:val="hybridMultilevel"/>
    <w:tmpl w:val="8648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8"/>
  </w:num>
  <w:num w:numId="4">
    <w:abstractNumId w:val="20"/>
  </w:num>
  <w:num w:numId="5">
    <w:abstractNumId w:val="2"/>
  </w:num>
  <w:num w:numId="6">
    <w:abstractNumId w:val="3"/>
  </w:num>
  <w:num w:numId="7">
    <w:abstractNumId w:val="25"/>
  </w:num>
  <w:num w:numId="8">
    <w:abstractNumId w:val="28"/>
  </w:num>
  <w:num w:numId="9">
    <w:abstractNumId w:val="7"/>
  </w:num>
  <w:num w:numId="10">
    <w:abstractNumId w:val="16"/>
  </w:num>
  <w:num w:numId="11">
    <w:abstractNumId w:val="0"/>
  </w:num>
  <w:num w:numId="12">
    <w:abstractNumId w:val="21"/>
  </w:num>
  <w:num w:numId="13">
    <w:abstractNumId w:val="18"/>
  </w:num>
  <w:num w:numId="14">
    <w:abstractNumId w:val="14"/>
  </w:num>
  <w:num w:numId="15">
    <w:abstractNumId w:val="9"/>
  </w:num>
  <w:num w:numId="16">
    <w:abstractNumId w:val="24"/>
  </w:num>
  <w:num w:numId="17">
    <w:abstractNumId w:val="23"/>
  </w:num>
  <w:num w:numId="18">
    <w:abstractNumId w:val="6"/>
  </w:num>
  <w:num w:numId="19">
    <w:abstractNumId w:val="1"/>
  </w:num>
  <w:num w:numId="20">
    <w:abstractNumId w:val="17"/>
  </w:num>
  <w:num w:numId="21">
    <w:abstractNumId w:val="27"/>
  </w:num>
  <w:num w:numId="22">
    <w:abstractNumId w:val="10"/>
  </w:num>
  <w:num w:numId="23">
    <w:abstractNumId w:val="12"/>
  </w:num>
  <w:num w:numId="24">
    <w:abstractNumId w:val="13"/>
  </w:num>
  <w:num w:numId="25">
    <w:abstractNumId w:val="11"/>
  </w:num>
  <w:num w:numId="26">
    <w:abstractNumId w:val="22"/>
  </w:num>
  <w:num w:numId="27">
    <w:abstractNumId w:val="19"/>
  </w:num>
  <w:num w:numId="28">
    <w:abstractNumId w:val="5"/>
  </w:num>
  <w:num w:numId="2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23"/>
    <w:rsid w:val="0001068B"/>
    <w:rsid w:val="00014E89"/>
    <w:rsid w:val="00016577"/>
    <w:rsid w:val="00030654"/>
    <w:rsid w:val="00031DE8"/>
    <w:rsid w:val="00034B0A"/>
    <w:rsid w:val="00036626"/>
    <w:rsid w:val="00040DB3"/>
    <w:rsid w:val="000437EA"/>
    <w:rsid w:val="00046F3B"/>
    <w:rsid w:val="0005454E"/>
    <w:rsid w:val="00074081"/>
    <w:rsid w:val="0007562E"/>
    <w:rsid w:val="00092D05"/>
    <w:rsid w:val="000951C6"/>
    <w:rsid w:val="000A0A88"/>
    <w:rsid w:val="000A3BE4"/>
    <w:rsid w:val="000A70E4"/>
    <w:rsid w:val="000C0A33"/>
    <w:rsid w:val="000C2739"/>
    <w:rsid w:val="000C687C"/>
    <w:rsid w:val="000D165E"/>
    <w:rsid w:val="000D4BE0"/>
    <w:rsid w:val="000D5C64"/>
    <w:rsid w:val="000E50B3"/>
    <w:rsid w:val="000F0D7E"/>
    <w:rsid w:val="001025DD"/>
    <w:rsid w:val="001030D0"/>
    <w:rsid w:val="001052F5"/>
    <w:rsid w:val="00111355"/>
    <w:rsid w:val="001252FE"/>
    <w:rsid w:val="00127BF2"/>
    <w:rsid w:val="001344C6"/>
    <w:rsid w:val="00134810"/>
    <w:rsid w:val="00144CB7"/>
    <w:rsid w:val="001550C7"/>
    <w:rsid w:val="001555F7"/>
    <w:rsid w:val="00160F93"/>
    <w:rsid w:val="0016104A"/>
    <w:rsid w:val="00161EAB"/>
    <w:rsid w:val="0016250E"/>
    <w:rsid w:val="00162AC5"/>
    <w:rsid w:val="0016712B"/>
    <w:rsid w:val="0017062C"/>
    <w:rsid w:val="00171A03"/>
    <w:rsid w:val="001744D1"/>
    <w:rsid w:val="00190379"/>
    <w:rsid w:val="00191190"/>
    <w:rsid w:val="00193C72"/>
    <w:rsid w:val="001B16ED"/>
    <w:rsid w:val="001B3A97"/>
    <w:rsid w:val="001B7277"/>
    <w:rsid w:val="001D7F28"/>
    <w:rsid w:val="001E0B7D"/>
    <w:rsid w:val="001E274B"/>
    <w:rsid w:val="001E5F05"/>
    <w:rsid w:val="001F2137"/>
    <w:rsid w:val="002129D1"/>
    <w:rsid w:val="002139CC"/>
    <w:rsid w:val="00216E64"/>
    <w:rsid w:val="002223EB"/>
    <w:rsid w:val="00222E69"/>
    <w:rsid w:val="002401EB"/>
    <w:rsid w:val="00240BD8"/>
    <w:rsid w:val="00247BD5"/>
    <w:rsid w:val="00256DD8"/>
    <w:rsid w:val="002639B7"/>
    <w:rsid w:val="0026661F"/>
    <w:rsid w:val="00271D5F"/>
    <w:rsid w:val="002736D9"/>
    <w:rsid w:val="00273813"/>
    <w:rsid w:val="00274E13"/>
    <w:rsid w:val="00277791"/>
    <w:rsid w:val="00280950"/>
    <w:rsid w:val="00284046"/>
    <w:rsid w:val="002906D4"/>
    <w:rsid w:val="002918AD"/>
    <w:rsid w:val="00292063"/>
    <w:rsid w:val="00292CB4"/>
    <w:rsid w:val="0029506E"/>
    <w:rsid w:val="002971A7"/>
    <w:rsid w:val="002971CA"/>
    <w:rsid w:val="002A0227"/>
    <w:rsid w:val="002A1736"/>
    <w:rsid w:val="002A39B8"/>
    <w:rsid w:val="002A465E"/>
    <w:rsid w:val="002B1835"/>
    <w:rsid w:val="002B3261"/>
    <w:rsid w:val="002E17DA"/>
    <w:rsid w:val="002E2CF3"/>
    <w:rsid w:val="002E5408"/>
    <w:rsid w:val="002F110D"/>
    <w:rsid w:val="002F1DA9"/>
    <w:rsid w:val="00313236"/>
    <w:rsid w:val="00317960"/>
    <w:rsid w:val="00320F43"/>
    <w:rsid w:val="003210C6"/>
    <w:rsid w:val="00321EAD"/>
    <w:rsid w:val="00324286"/>
    <w:rsid w:val="003270B1"/>
    <w:rsid w:val="003300AB"/>
    <w:rsid w:val="00331C68"/>
    <w:rsid w:val="003357F3"/>
    <w:rsid w:val="00335B5D"/>
    <w:rsid w:val="003435D8"/>
    <w:rsid w:val="0035321D"/>
    <w:rsid w:val="00357689"/>
    <w:rsid w:val="0036305B"/>
    <w:rsid w:val="00374687"/>
    <w:rsid w:val="00384448"/>
    <w:rsid w:val="00385C79"/>
    <w:rsid w:val="003A3C29"/>
    <w:rsid w:val="003C17CA"/>
    <w:rsid w:val="003C5D84"/>
    <w:rsid w:val="003C6194"/>
    <w:rsid w:val="003C6BED"/>
    <w:rsid w:val="003C753C"/>
    <w:rsid w:val="003D32F7"/>
    <w:rsid w:val="003D66D3"/>
    <w:rsid w:val="003D6E69"/>
    <w:rsid w:val="003E068C"/>
    <w:rsid w:val="003E1320"/>
    <w:rsid w:val="003E2B7E"/>
    <w:rsid w:val="003E5767"/>
    <w:rsid w:val="003F013D"/>
    <w:rsid w:val="003F3EDC"/>
    <w:rsid w:val="00404DC7"/>
    <w:rsid w:val="00405EE3"/>
    <w:rsid w:val="004101C7"/>
    <w:rsid w:val="00411A68"/>
    <w:rsid w:val="00413873"/>
    <w:rsid w:val="00413EFA"/>
    <w:rsid w:val="00415C5D"/>
    <w:rsid w:val="004216E2"/>
    <w:rsid w:val="00423B40"/>
    <w:rsid w:val="00425079"/>
    <w:rsid w:val="00427059"/>
    <w:rsid w:val="0043403A"/>
    <w:rsid w:val="00436AD0"/>
    <w:rsid w:val="00437C12"/>
    <w:rsid w:val="00440710"/>
    <w:rsid w:val="0044672C"/>
    <w:rsid w:val="00450065"/>
    <w:rsid w:val="0045090A"/>
    <w:rsid w:val="0045434E"/>
    <w:rsid w:val="00455E0C"/>
    <w:rsid w:val="00470CCB"/>
    <w:rsid w:val="00472C0E"/>
    <w:rsid w:val="00474E86"/>
    <w:rsid w:val="004767C3"/>
    <w:rsid w:val="00484135"/>
    <w:rsid w:val="004903DF"/>
    <w:rsid w:val="00494F3F"/>
    <w:rsid w:val="00495C8C"/>
    <w:rsid w:val="00496191"/>
    <w:rsid w:val="004A2E76"/>
    <w:rsid w:val="004A329A"/>
    <w:rsid w:val="004B0FA4"/>
    <w:rsid w:val="004B7ED8"/>
    <w:rsid w:val="004C0EE3"/>
    <w:rsid w:val="004C39FD"/>
    <w:rsid w:val="004D6B19"/>
    <w:rsid w:val="004E1321"/>
    <w:rsid w:val="004F0C1C"/>
    <w:rsid w:val="004F4815"/>
    <w:rsid w:val="004F78DE"/>
    <w:rsid w:val="00502E30"/>
    <w:rsid w:val="00506FC1"/>
    <w:rsid w:val="005167E4"/>
    <w:rsid w:val="005175F7"/>
    <w:rsid w:val="005178CA"/>
    <w:rsid w:val="00521468"/>
    <w:rsid w:val="00524A7C"/>
    <w:rsid w:val="005259A3"/>
    <w:rsid w:val="0053312B"/>
    <w:rsid w:val="00536312"/>
    <w:rsid w:val="00550891"/>
    <w:rsid w:val="00553DF8"/>
    <w:rsid w:val="00554D3A"/>
    <w:rsid w:val="00562983"/>
    <w:rsid w:val="00564B41"/>
    <w:rsid w:val="00573CEF"/>
    <w:rsid w:val="005755EA"/>
    <w:rsid w:val="00580701"/>
    <w:rsid w:val="005819D5"/>
    <w:rsid w:val="0058295B"/>
    <w:rsid w:val="00593D98"/>
    <w:rsid w:val="0059488A"/>
    <w:rsid w:val="00595B0A"/>
    <w:rsid w:val="00596836"/>
    <w:rsid w:val="005A54D1"/>
    <w:rsid w:val="005B4632"/>
    <w:rsid w:val="005B6026"/>
    <w:rsid w:val="005C298A"/>
    <w:rsid w:val="005C7B01"/>
    <w:rsid w:val="005D08DB"/>
    <w:rsid w:val="005E4909"/>
    <w:rsid w:val="006010DF"/>
    <w:rsid w:val="00602A75"/>
    <w:rsid w:val="006056B0"/>
    <w:rsid w:val="00607E9D"/>
    <w:rsid w:val="0061104C"/>
    <w:rsid w:val="00613E74"/>
    <w:rsid w:val="00630122"/>
    <w:rsid w:val="006355F9"/>
    <w:rsid w:val="00637921"/>
    <w:rsid w:val="006404CF"/>
    <w:rsid w:val="00642858"/>
    <w:rsid w:val="00644031"/>
    <w:rsid w:val="00661E99"/>
    <w:rsid w:val="006632E3"/>
    <w:rsid w:val="00670820"/>
    <w:rsid w:val="006715DA"/>
    <w:rsid w:val="006729E6"/>
    <w:rsid w:val="00673066"/>
    <w:rsid w:val="00676C41"/>
    <w:rsid w:val="00690B88"/>
    <w:rsid w:val="00691D22"/>
    <w:rsid w:val="00692354"/>
    <w:rsid w:val="00695FE4"/>
    <w:rsid w:val="006A513F"/>
    <w:rsid w:val="006A6C8A"/>
    <w:rsid w:val="006B7421"/>
    <w:rsid w:val="006C0305"/>
    <w:rsid w:val="006D2E67"/>
    <w:rsid w:val="006D4F06"/>
    <w:rsid w:val="006D6900"/>
    <w:rsid w:val="006E4152"/>
    <w:rsid w:val="006F0ED8"/>
    <w:rsid w:val="006F5509"/>
    <w:rsid w:val="007114EC"/>
    <w:rsid w:val="0071424E"/>
    <w:rsid w:val="0071436B"/>
    <w:rsid w:val="00715708"/>
    <w:rsid w:val="00722703"/>
    <w:rsid w:val="00730C23"/>
    <w:rsid w:val="00731188"/>
    <w:rsid w:val="0073415C"/>
    <w:rsid w:val="007354AB"/>
    <w:rsid w:val="00735D21"/>
    <w:rsid w:val="007364F1"/>
    <w:rsid w:val="007437A0"/>
    <w:rsid w:val="00746CC5"/>
    <w:rsid w:val="00761E74"/>
    <w:rsid w:val="00765491"/>
    <w:rsid w:val="0076780F"/>
    <w:rsid w:val="00767C2D"/>
    <w:rsid w:val="00770E91"/>
    <w:rsid w:val="007812FB"/>
    <w:rsid w:val="00787647"/>
    <w:rsid w:val="00791100"/>
    <w:rsid w:val="00791B01"/>
    <w:rsid w:val="00793E2B"/>
    <w:rsid w:val="00797E09"/>
    <w:rsid w:val="007A059B"/>
    <w:rsid w:val="007A0BB0"/>
    <w:rsid w:val="007A1B12"/>
    <w:rsid w:val="007B228F"/>
    <w:rsid w:val="007B7B0F"/>
    <w:rsid w:val="007C6886"/>
    <w:rsid w:val="007C68AD"/>
    <w:rsid w:val="007C70AA"/>
    <w:rsid w:val="007D6F27"/>
    <w:rsid w:val="007E2FA8"/>
    <w:rsid w:val="007E3395"/>
    <w:rsid w:val="007E7CC3"/>
    <w:rsid w:val="007F5293"/>
    <w:rsid w:val="00800CED"/>
    <w:rsid w:val="00803413"/>
    <w:rsid w:val="008050C1"/>
    <w:rsid w:val="0081116E"/>
    <w:rsid w:val="00811B54"/>
    <w:rsid w:val="00811B79"/>
    <w:rsid w:val="00813E80"/>
    <w:rsid w:val="00813F73"/>
    <w:rsid w:val="008152C8"/>
    <w:rsid w:val="00815A74"/>
    <w:rsid w:val="00816721"/>
    <w:rsid w:val="0081683A"/>
    <w:rsid w:val="00823CAF"/>
    <w:rsid w:val="00831EFC"/>
    <w:rsid w:val="00835B31"/>
    <w:rsid w:val="00841356"/>
    <w:rsid w:val="00843EB5"/>
    <w:rsid w:val="00850AC6"/>
    <w:rsid w:val="00855079"/>
    <w:rsid w:val="008631DC"/>
    <w:rsid w:val="00863296"/>
    <w:rsid w:val="00863EA9"/>
    <w:rsid w:val="00871FEF"/>
    <w:rsid w:val="00873B5B"/>
    <w:rsid w:val="008867C4"/>
    <w:rsid w:val="00891E1E"/>
    <w:rsid w:val="00893211"/>
    <w:rsid w:val="008A18E7"/>
    <w:rsid w:val="008C79A3"/>
    <w:rsid w:val="008D1C4F"/>
    <w:rsid w:val="008E0553"/>
    <w:rsid w:val="008E4313"/>
    <w:rsid w:val="008F1912"/>
    <w:rsid w:val="008F6741"/>
    <w:rsid w:val="008F675E"/>
    <w:rsid w:val="00900167"/>
    <w:rsid w:val="00905FE8"/>
    <w:rsid w:val="00907AD3"/>
    <w:rsid w:val="00907AE2"/>
    <w:rsid w:val="009138FC"/>
    <w:rsid w:val="009241AA"/>
    <w:rsid w:val="00925F37"/>
    <w:rsid w:val="00926E1F"/>
    <w:rsid w:val="00931C59"/>
    <w:rsid w:val="009544F5"/>
    <w:rsid w:val="00954DC4"/>
    <w:rsid w:val="009603AC"/>
    <w:rsid w:val="00967832"/>
    <w:rsid w:val="00980FF6"/>
    <w:rsid w:val="0098799D"/>
    <w:rsid w:val="00994B44"/>
    <w:rsid w:val="0099769C"/>
    <w:rsid w:val="009A3AAD"/>
    <w:rsid w:val="009B0627"/>
    <w:rsid w:val="009B2637"/>
    <w:rsid w:val="009B7FB9"/>
    <w:rsid w:val="009C23FE"/>
    <w:rsid w:val="009C5665"/>
    <w:rsid w:val="009D4950"/>
    <w:rsid w:val="009D58A5"/>
    <w:rsid w:val="009E6885"/>
    <w:rsid w:val="009F1A16"/>
    <w:rsid w:val="009F2936"/>
    <w:rsid w:val="009F44A4"/>
    <w:rsid w:val="009F5C83"/>
    <w:rsid w:val="00A01023"/>
    <w:rsid w:val="00A0146C"/>
    <w:rsid w:val="00A02353"/>
    <w:rsid w:val="00A14592"/>
    <w:rsid w:val="00A16F99"/>
    <w:rsid w:val="00A17DB1"/>
    <w:rsid w:val="00A2239E"/>
    <w:rsid w:val="00A25D57"/>
    <w:rsid w:val="00A32278"/>
    <w:rsid w:val="00A34D21"/>
    <w:rsid w:val="00A358FB"/>
    <w:rsid w:val="00A403E9"/>
    <w:rsid w:val="00A413A5"/>
    <w:rsid w:val="00A52599"/>
    <w:rsid w:val="00A55280"/>
    <w:rsid w:val="00A55DDA"/>
    <w:rsid w:val="00A61890"/>
    <w:rsid w:val="00A645C1"/>
    <w:rsid w:val="00A77E8A"/>
    <w:rsid w:val="00A80EAE"/>
    <w:rsid w:val="00A83DB6"/>
    <w:rsid w:val="00A912E5"/>
    <w:rsid w:val="00A92236"/>
    <w:rsid w:val="00A94329"/>
    <w:rsid w:val="00A95745"/>
    <w:rsid w:val="00A96672"/>
    <w:rsid w:val="00AA4BF9"/>
    <w:rsid w:val="00AA72A7"/>
    <w:rsid w:val="00AB15E1"/>
    <w:rsid w:val="00AB2A23"/>
    <w:rsid w:val="00AC23A2"/>
    <w:rsid w:val="00AD00A5"/>
    <w:rsid w:val="00AD0A37"/>
    <w:rsid w:val="00AD3E23"/>
    <w:rsid w:val="00AD57E0"/>
    <w:rsid w:val="00AE0DF2"/>
    <w:rsid w:val="00AF4673"/>
    <w:rsid w:val="00B04E0D"/>
    <w:rsid w:val="00B1261B"/>
    <w:rsid w:val="00B21446"/>
    <w:rsid w:val="00B25EE4"/>
    <w:rsid w:val="00B2725D"/>
    <w:rsid w:val="00B3630D"/>
    <w:rsid w:val="00B37864"/>
    <w:rsid w:val="00B444F0"/>
    <w:rsid w:val="00B479B9"/>
    <w:rsid w:val="00B47B12"/>
    <w:rsid w:val="00B509A7"/>
    <w:rsid w:val="00B54A30"/>
    <w:rsid w:val="00B6257C"/>
    <w:rsid w:val="00B63FC0"/>
    <w:rsid w:val="00B67224"/>
    <w:rsid w:val="00B7115D"/>
    <w:rsid w:val="00B75B90"/>
    <w:rsid w:val="00B84CD8"/>
    <w:rsid w:val="00B84DF2"/>
    <w:rsid w:val="00B90449"/>
    <w:rsid w:val="00B94E0B"/>
    <w:rsid w:val="00BB011B"/>
    <w:rsid w:val="00BB03BD"/>
    <w:rsid w:val="00BC1E36"/>
    <w:rsid w:val="00BD085B"/>
    <w:rsid w:val="00BD1861"/>
    <w:rsid w:val="00BD47CE"/>
    <w:rsid w:val="00BD63F5"/>
    <w:rsid w:val="00BE0A80"/>
    <w:rsid w:val="00BE0C74"/>
    <w:rsid w:val="00BE2149"/>
    <w:rsid w:val="00BF0CA7"/>
    <w:rsid w:val="00C01C9E"/>
    <w:rsid w:val="00C0510F"/>
    <w:rsid w:val="00C14ADB"/>
    <w:rsid w:val="00C17B70"/>
    <w:rsid w:val="00C26A1C"/>
    <w:rsid w:val="00C3447F"/>
    <w:rsid w:val="00C35C54"/>
    <w:rsid w:val="00C40855"/>
    <w:rsid w:val="00C44E12"/>
    <w:rsid w:val="00C47A6D"/>
    <w:rsid w:val="00C50F10"/>
    <w:rsid w:val="00C5108F"/>
    <w:rsid w:val="00C551E2"/>
    <w:rsid w:val="00C6044A"/>
    <w:rsid w:val="00C6343B"/>
    <w:rsid w:val="00C709F0"/>
    <w:rsid w:val="00C70A98"/>
    <w:rsid w:val="00C82108"/>
    <w:rsid w:val="00C828E6"/>
    <w:rsid w:val="00C87F7E"/>
    <w:rsid w:val="00C91287"/>
    <w:rsid w:val="00C9656F"/>
    <w:rsid w:val="00C9774A"/>
    <w:rsid w:val="00CA133E"/>
    <w:rsid w:val="00CA29F5"/>
    <w:rsid w:val="00CA2E5C"/>
    <w:rsid w:val="00CA5D6B"/>
    <w:rsid w:val="00CA6C21"/>
    <w:rsid w:val="00CA796F"/>
    <w:rsid w:val="00CB0B8F"/>
    <w:rsid w:val="00CC23FE"/>
    <w:rsid w:val="00CC2DB5"/>
    <w:rsid w:val="00CE739B"/>
    <w:rsid w:val="00D03AC2"/>
    <w:rsid w:val="00D03EDB"/>
    <w:rsid w:val="00D03F4B"/>
    <w:rsid w:val="00D04AC0"/>
    <w:rsid w:val="00D067FE"/>
    <w:rsid w:val="00D12AED"/>
    <w:rsid w:val="00D15128"/>
    <w:rsid w:val="00D218BD"/>
    <w:rsid w:val="00D24EE4"/>
    <w:rsid w:val="00D25004"/>
    <w:rsid w:val="00D26CB7"/>
    <w:rsid w:val="00D33A44"/>
    <w:rsid w:val="00D37D71"/>
    <w:rsid w:val="00D40FC8"/>
    <w:rsid w:val="00D46BDE"/>
    <w:rsid w:val="00D51439"/>
    <w:rsid w:val="00D52055"/>
    <w:rsid w:val="00D54341"/>
    <w:rsid w:val="00D558C7"/>
    <w:rsid w:val="00D61C9C"/>
    <w:rsid w:val="00D65F96"/>
    <w:rsid w:val="00D66393"/>
    <w:rsid w:val="00D7190F"/>
    <w:rsid w:val="00D9383C"/>
    <w:rsid w:val="00D96B4F"/>
    <w:rsid w:val="00DA69FB"/>
    <w:rsid w:val="00DB4BFD"/>
    <w:rsid w:val="00DB637A"/>
    <w:rsid w:val="00DC3621"/>
    <w:rsid w:val="00DC3CF7"/>
    <w:rsid w:val="00DC540F"/>
    <w:rsid w:val="00DD3427"/>
    <w:rsid w:val="00DE766A"/>
    <w:rsid w:val="00DF1D7B"/>
    <w:rsid w:val="00DF2EFD"/>
    <w:rsid w:val="00DF6B47"/>
    <w:rsid w:val="00E024AF"/>
    <w:rsid w:val="00E03EF5"/>
    <w:rsid w:val="00E050D0"/>
    <w:rsid w:val="00E051A9"/>
    <w:rsid w:val="00E06CDF"/>
    <w:rsid w:val="00E26FD6"/>
    <w:rsid w:val="00E274A1"/>
    <w:rsid w:val="00E304F7"/>
    <w:rsid w:val="00E31D33"/>
    <w:rsid w:val="00E36EC0"/>
    <w:rsid w:val="00E41344"/>
    <w:rsid w:val="00E4296C"/>
    <w:rsid w:val="00E50EF8"/>
    <w:rsid w:val="00E513EA"/>
    <w:rsid w:val="00E53C6A"/>
    <w:rsid w:val="00E5733F"/>
    <w:rsid w:val="00E654C3"/>
    <w:rsid w:val="00E66BD3"/>
    <w:rsid w:val="00E736B4"/>
    <w:rsid w:val="00E95852"/>
    <w:rsid w:val="00EA0555"/>
    <w:rsid w:val="00EA06B8"/>
    <w:rsid w:val="00EA1061"/>
    <w:rsid w:val="00EB5D44"/>
    <w:rsid w:val="00EB6F6A"/>
    <w:rsid w:val="00EC252F"/>
    <w:rsid w:val="00EC3FC4"/>
    <w:rsid w:val="00EE08F5"/>
    <w:rsid w:val="00EE549E"/>
    <w:rsid w:val="00EE75A4"/>
    <w:rsid w:val="00EE76EA"/>
    <w:rsid w:val="00F026A3"/>
    <w:rsid w:val="00F043EF"/>
    <w:rsid w:val="00F066C1"/>
    <w:rsid w:val="00F1157A"/>
    <w:rsid w:val="00F14729"/>
    <w:rsid w:val="00F23F2E"/>
    <w:rsid w:val="00F33B06"/>
    <w:rsid w:val="00F42FF9"/>
    <w:rsid w:val="00F4437F"/>
    <w:rsid w:val="00F568C0"/>
    <w:rsid w:val="00F63D15"/>
    <w:rsid w:val="00F641C7"/>
    <w:rsid w:val="00F65B0E"/>
    <w:rsid w:val="00F677A0"/>
    <w:rsid w:val="00F70BD5"/>
    <w:rsid w:val="00F713E1"/>
    <w:rsid w:val="00F71982"/>
    <w:rsid w:val="00F7327C"/>
    <w:rsid w:val="00F75083"/>
    <w:rsid w:val="00F77CF7"/>
    <w:rsid w:val="00F83E3E"/>
    <w:rsid w:val="00F86D3D"/>
    <w:rsid w:val="00FA4756"/>
    <w:rsid w:val="00FA6651"/>
    <w:rsid w:val="00FB1A02"/>
    <w:rsid w:val="00FB55E7"/>
    <w:rsid w:val="00FD001C"/>
    <w:rsid w:val="00FD6C73"/>
    <w:rsid w:val="00FE78A4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398328-07E0-4D8C-A4A5-CD74E98E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C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13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90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49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9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47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Scoil\AppData\Local\Temp\Temp1_t-s-4399-listen-and-do-activity-pack-%20(1).zip\5.%20Five%20Word%20Level\Listen%20and%20Do%203%20-%20Five%20Word%20Level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ilchoca.ie/our-8th-green-flag/" TargetMode="External"/><Relationship Id="rId12" Type="http://schemas.openxmlformats.org/officeDocument/2006/relationships/hyperlink" Target="https://rainbow3to6.cjfallon.ie/class/fourth/units/7/lesson/4/slide/3" TargetMode="External"/><Relationship Id="rId17" Type="http://schemas.openxmlformats.org/officeDocument/2006/relationships/hyperlink" Target="mailto:msheffernan@scoilchoca.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tgames.com/mobilePage/mostlyPostie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smith@scoilchoca.ie" TargetMode="External"/><Relationship Id="rId11" Type="http://schemas.openxmlformats.org/officeDocument/2006/relationships/hyperlink" Target="http://theschoolhouse.us/lessons/lesson11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topmarks.co.uk/maths-games/daily10" TargetMode="External"/><Relationship Id="rId10" Type="http://schemas.openxmlformats.org/officeDocument/2006/relationships/hyperlink" Target="http://www.snip-newsletter.co.uk/pdfs/downloads/literacy_programme_part_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nip-newsletter.co.uk/pdfs/downloads/literacy_programme_1.pdf" TargetMode="External"/><Relationship Id="rId14" Type="http://schemas.openxmlformats.org/officeDocument/2006/relationships/hyperlink" Target="https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12577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Scoil</cp:lastModifiedBy>
  <cp:revision>40</cp:revision>
  <dcterms:created xsi:type="dcterms:W3CDTF">2020-05-15T14:38:00Z</dcterms:created>
  <dcterms:modified xsi:type="dcterms:W3CDTF">2020-05-16T07:14:00Z</dcterms:modified>
</cp:coreProperties>
</file>