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9B65" w14:textId="67CA3928" w:rsidR="003F4459" w:rsidRDefault="003F4459">
      <w:r>
        <w:t>See plan attached to teacher’s weekly plan</w:t>
      </w:r>
      <w:r w:rsidR="00ED1B06">
        <w:t xml:space="preserve"> </w:t>
      </w:r>
      <w:proofErr w:type="spellStart"/>
      <w:r w:rsidR="00ED1B06">
        <w:t>Ms.Goggin</w:t>
      </w:r>
      <w:proofErr w:type="spellEnd"/>
      <w:r w:rsidR="00ED1B06">
        <w:t>, Ms Quinn for EAL groups 1 and 2</w:t>
      </w:r>
    </w:p>
    <w:sectPr w:rsidR="003F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59"/>
    <w:rsid w:val="003F4459"/>
    <w:rsid w:val="00E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0C92"/>
  <w15:chartTrackingRefBased/>
  <w15:docId w15:val="{CA32FBBD-44EB-4214-BCE0-71E8CDAD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Hurley</dc:creator>
  <cp:keywords/>
  <dc:description/>
  <cp:lastModifiedBy>Maire Hurley</cp:lastModifiedBy>
  <cp:revision>2</cp:revision>
  <dcterms:created xsi:type="dcterms:W3CDTF">2020-04-24T12:25:00Z</dcterms:created>
  <dcterms:modified xsi:type="dcterms:W3CDTF">2020-05-05T09:58:00Z</dcterms:modified>
</cp:coreProperties>
</file>